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8" w:rsidRDefault="00C932C8" w:rsidP="00F10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главы </w:t>
      </w:r>
      <w:r w:rsidR="00F253E3" w:rsidRPr="007337F3">
        <w:rPr>
          <w:b/>
          <w:sz w:val="28"/>
          <w:szCs w:val="28"/>
        </w:rPr>
        <w:t xml:space="preserve"> Евстратовского сельского поселения</w:t>
      </w:r>
      <w:r w:rsidR="00F10188">
        <w:rPr>
          <w:b/>
          <w:sz w:val="28"/>
          <w:szCs w:val="28"/>
        </w:rPr>
        <w:t xml:space="preserve">           </w:t>
      </w:r>
    </w:p>
    <w:p w:rsidR="00F253E3" w:rsidRPr="00F10188" w:rsidRDefault="00F253E3" w:rsidP="00F10188">
      <w:pPr>
        <w:jc w:val="center"/>
        <w:rPr>
          <w:b/>
          <w:sz w:val="28"/>
          <w:szCs w:val="28"/>
        </w:rPr>
      </w:pPr>
      <w:r w:rsidRPr="007337F3">
        <w:rPr>
          <w:b/>
          <w:i/>
          <w:sz w:val="28"/>
          <w:szCs w:val="28"/>
        </w:rPr>
        <w:t>«Об итогах социально-экономического развития Евстратов</w:t>
      </w:r>
      <w:r w:rsidR="0013761F">
        <w:rPr>
          <w:b/>
          <w:i/>
          <w:sz w:val="28"/>
          <w:szCs w:val="28"/>
        </w:rPr>
        <w:t>ского сельского поселения за 2020</w:t>
      </w:r>
      <w:r w:rsidRPr="007337F3">
        <w:rPr>
          <w:b/>
          <w:i/>
          <w:sz w:val="28"/>
          <w:szCs w:val="28"/>
        </w:rPr>
        <w:t xml:space="preserve"> год</w:t>
      </w:r>
      <w:r w:rsidR="0013761F">
        <w:rPr>
          <w:b/>
          <w:i/>
          <w:sz w:val="28"/>
          <w:szCs w:val="28"/>
        </w:rPr>
        <w:t xml:space="preserve"> и перспективах развития на 2021-2023</w:t>
      </w:r>
      <w:r w:rsidRPr="007337F3">
        <w:rPr>
          <w:b/>
          <w:i/>
          <w:sz w:val="28"/>
          <w:szCs w:val="28"/>
        </w:rPr>
        <w:t xml:space="preserve"> год</w:t>
      </w:r>
      <w:r w:rsidR="00F10188">
        <w:rPr>
          <w:b/>
          <w:i/>
          <w:sz w:val="28"/>
          <w:szCs w:val="28"/>
        </w:rPr>
        <w:t>ы</w:t>
      </w:r>
      <w:r w:rsidRPr="007337F3">
        <w:rPr>
          <w:b/>
          <w:i/>
          <w:sz w:val="28"/>
          <w:szCs w:val="28"/>
        </w:rPr>
        <w:t>»</w:t>
      </w:r>
    </w:p>
    <w:p w:rsidR="00F253E3" w:rsidRPr="007337F3" w:rsidRDefault="00F253E3" w:rsidP="0059617A">
      <w:pPr>
        <w:jc w:val="center"/>
        <w:rPr>
          <w:b/>
          <w:i/>
          <w:sz w:val="28"/>
          <w:szCs w:val="28"/>
        </w:rPr>
      </w:pPr>
    </w:p>
    <w:p w:rsidR="00F253E3" w:rsidRPr="007337F3" w:rsidRDefault="00F253E3" w:rsidP="00653F96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337F3">
        <w:rPr>
          <w:b/>
          <w:sz w:val="28"/>
          <w:szCs w:val="28"/>
        </w:rPr>
        <w:t>Краткая характеристика поселения</w:t>
      </w:r>
      <w:proofErr w:type="gramStart"/>
      <w:r w:rsidRPr="007337F3">
        <w:rPr>
          <w:b/>
          <w:sz w:val="28"/>
          <w:szCs w:val="28"/>
        </w:rPr>
        <w:t xml:space="preserve"> :</w:t>
      </w:r>
      <w:proofErr w:type="gramEnd"/>
    </w:p>
    <w:p w:rsidR="00F253E3" w:rsidRPr="007337F3" w:rsidRDefault="00F253E3" w:rsidP="00653F9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337F3">
        <w:rPr>
          <w:rFonts w:ascii="Times New Roman" w:hAnsi="Times New Roman"/>
          <w:sz w:val="28"/>
          <w:szCs w:val="28"/>
        </w:rPr>
        <w:t>Евстратовское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10188">
        <w:rPr>
          <w:rFonts w:ascii="Times New Roman" w:hAnsi="Times New Roman"/>
          <w:sz w:val="28"/>
          <w:szCs w:val="28"/>
        </w:rPr>
        <w:t xml:space="preserve"> представляет собой современное</w:t>
      </w:r>
      <w:r w:rsidRPr="007337F3">
        <w:rPr>
          <w:rFonts w:ascii="Times New Roman" w:hAnsi="Times New Roman"/>
          <w:sz w:val="28"/>
          <w:szCs w:val="28"/>
        </w:rPr>
        <w:t>,</w:t>
      </w:r>
      <w:r w:rsidR="00F10188">
        <w:rPr>
          <w:rFonts w:ascii="Times New Roman" w:hAnsi="Times New Roman"/>
          <w:sz w:val="28"/>
          <w:szCs w:val="28"/>
        </w:rPr>
        <w:t xml:space="preserve"> </w:t>
      </w:r>
      <w:r w:rsidR="0013761F">
        <w:rPr>
          <w:rFonts w:ascii="Times New Roman" w:hAnsi="Times New Roman"/>
          <w:sz w:val="28"/>
          <w:szCs w:val="28"/>
        </w:rPr>
        <w:t>компактное, благоустроенное</w:t>
      </w:r>
      <w:r w:rsidRPr="007337F3">
        <w:rPr>
          <w:rFonts w:ascii="Times New Roman" w:hAnsi="Times New Roman"/>
          <w:sz w:val="28"/>
          <w:szCs w:val="28"/>
        </w:rPr>
        <w:t>, с довольно развитой инфраструктурой поселение.</w:t>
      </w:r>
    </w:p>
    <w:p w:rsidR="00F253E3" w:rsidRPr="007337F3" w:rsidRDefault="00F253E3" w:rsidP="00653F96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7337F3">
        <w:rPr>
          <w:b/>
          <w:bCs/>
          <w:sz w:val="28"/>
          <w:szCs w:val="28"/>
        </w:rPr>
        <w:t xml:space="preserve">1.1. Особенности экономико-географического положения </w:t>
      </w:r>
    </w:p>
    <w:p w:rsidR="00F253E3" w:rsidRPr="007337F3" w:rsidRDefault="00F253E3" w:rsidP="00653F96">
      <w:pPr>
        <w:pStyle w:val="a3"/>
        <w:ind w:firstLine="567"/>
        <w:jc w:val="both"/>
        <w:rPr>
          <w:sz w:val="28"/>
          <w:szCs w:val="28"/>
        </w:rPr>
      </w:pPr>
    </w:p>
    <w:p w:rsidR="00F253E3" w:rsidRPr="007337F3" w:rsidRDefault="00F253E3" w:rsidP="00653F96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spellStart"/>
      <w:r w:rsidRPr="007337F3">
        <w:rPr>
          <w:rFonts w:ascii="Times New Roman" w:hAnsi="Times New Roman"/>
          <w:sz w:val="28"/>
          <w:szCs w:val="28"/>
          <w:shd w:val="clear" w:color="auto" w:fill="FFFFFF"/>
        </w:rPr>
        <w:t>Евстратовское</w:t>
      </w:r>
      <w:proofErr w:type="spellEnd"/>
      <w:r w:rsidRPr="007337F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smartTag w:uri="urn:schemas-microsoft-com:office:smarttags" w:element="metricconverter">
        <w:smartTagPr>
          <w:attr w:name="ProductID" w:val="17 км"/>
        </w:smartTagPr>
        <w:r w:rsidRPr="007337F3">
          <w:rPr>
            <w:rFonts w:ascii="Times New Roman" w:hAnsi="Times New Roman"/>
            <w:sz w:val="28"/>
            <w:szCs w:val="28"/>
          </w:rPr>
          <w:t>17 км</w:t>
        </w:r>
      </w:smartTag>
      <w:r w:rsidRPr="007337F3">
        <w:rPr>
          <w:rFonts w:ascii="Times New Roman" w:hAnsi="Times New Roman"/>
          <w:sz w:val="28"/>
          <w:szCs w:val="28"/>
        </w:rPr>
        <w:t xml:space="preserve"> от административного центра г. Россошь</w:t>
      </w:r>
      <w:r w:rsidRPr="007337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Новопостояловским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и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Алейниковским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сельскими поселениями, на востоке – со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Старокалитвенским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 поселением, на юге – с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Криничанским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Морозовским сельскими поселениями, на западе – с городским поселением – город Россошь.</w:t>
      </w:r>
    </w:p>
    <w:p w:rsidR="00F253E3" w:rsidRPr="007337F3" w:rsidRDefault="00F253E3" w:rsidP="00653F96">
      <w:pPr>
        <w:ind w:firstLine="567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Общая площадь т</w:t>
      </w:r>
      <w:r w:rsidR="00D42AF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ерритории поселения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составляет </w:t>
      </w:r>
      <w:smartTag w:uri="urn:schemas-microsoft-com:office:smarttags" w:element="metricconverter">
        <w:smartTagPr>
          <w:attr w:name="ProductID" w:val="9709,57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9709,57 га</w:t>
        </w:r>
      </w:smartTag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EA2086" w:rsidRPr="00EA2086" w:rsidRDefault="00F253E3" w:rsidP="00EA2086">
      <w:pPr>
        <w:pStyle w:val="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337F3">
        <w:rPr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четыре населенных пункта: село Евстратовка – является административным центром поселения, хутор Малая </w:t>
      </w:r>
      <w:proofErr w:type="spellStart"/>
      <w:r w:rsidRPr="007337F3">
        <w:rPr>
          <w:iCs/>
          <w:sz w:val="28"/>
          <w:szCs w:val="28"/>
          <w:shd w:val="clear" w:color="auto" w:fill="FFFFFF"/>
        </w:rPr>
        <w:t>Меженка</w:t>
      </w:r>
      <w:proofErr w:type="spellEnd"/>
      <w:r w:rsidRPr="007337F3">
        <w:rPr>
          <w:iCs/>
          <w:sz w:val="28"/>
          <w:szCs w:val="28"/>
          <w:shd w:val="clear" w:color="auto" w:fill="FFFFFF"/>
        </w:rPr>
        <w:t>, хутор Пинчук, х</w:t>
      </w:r>
      <w:r w:rsidR="00200577">
        <w:rPr>
          <w:iCs/>
          <w:sz w:val="28"/>
          <w:szCs w:val="28"/>
          <w:shd w:val="clear" w:color="auto" w:fill="FFFFFF"/>
        </w:rPr>
        <w:t xml:space="preserve">утор Славянка, кроме населенных пунктов в границах поселения располагается </w:t>
      </w:r>
      <w:r w:rsidR="00B64E7B">
        <w:rPr>
          <w:iCs/>
          <w:sz w:val="28"/>
          <w:szCs w:val="28"/>
          <w:shd w:val="clear" w:color="auto" w:fill="FFFFFF"/>
        </w:rPr>
        <w:t xml:space="preserve"> товарищество собственников недвижимости</w:t>
      </w:r>
      <w:r w:rsidR="00F10188">
        <w:rPr>
          <w:iCs/>
          <w:sz w:val="28"/>
          <w:szCs w:val="28"/>
          <w:shd w:val="clear" w:color="auto" w:fill="FFFFFF"/>
        </w:rPr>
        <w:t xml:space="preserve"> «Химик»</w:t>
      </w:r>
      <w:r w:rsidRPr="007337F3">
        <w:rPr>
          <w:iCs/>
          <w:sz w:val="28"/>
          <w:szCs w:val="28"/>
          <w:shd w:val="clear" w:color="auto" w:fill="FFFFFF"/>
        </w:rPr>
        <w:t xml:space="preserve">. </w:t>
      </w:r>
      <w:r w:rsidRPr="00EA2086">
        <w:rPr>
          <w:iCs/>
          <w:sz w:val="28"/>
          <w:szCs w:val="28"/>
          <w:shd w:val="clear" w:color="auto" w:fill="FFFFFF"/>
        </w:rPr>
        <w:t>Среднегодовая численность насе</w:t>
      </w:r>
      <w:r w:rsidR="00E86E76" w:rsidRPr="00EA2086">
        <w:rPr>
          <w:iCs/>
          <w:sz w:val="28"/>
          <w:szCs w:val="28"/>
          <w:shd w:val="clear" w:color="auto" w:fill="FFFFFF"/>
        </w:rPr>
        <w:t>ления составила в 2020</w:t>
      </w:r>
      <w:r w:rsidR="00817DDA" w:rsidRPr="00EA2086">
        <w:rPr>
          <w:iCs/>
          <w:sz w:val="28"/>
          <w:szCs w:val="28"/>
          <w:shd w:val="clear" w:color="auto" w:fill="FFFFFF"/>
        </w:rPr>
        <w:t xml:space="preserve"> году 14</w:t>
      </w:r>
      <w:r w:rsidR="008864D1" w:rsidRPr="00EA2086">
        <w:rPr>
          <w:iCs/>
          <w:sz w:val="28"/>
          <w:szCs w:val="28"/>
          <w:shd w:val="clear" w:color="auto" w:fill="FFFFFF"/>
        </w:rPr>
        <w:t>06</w:t>
      </w:r>
      <w:r w:rsidRPr="00EA2086">
        <w:rPr>
          <w:iCs/>
          <w:sz w:val="28"/>
          <w:szCs w:val="28"/>
          <w:shd w:val="clear" w:color="auto" w:fill="FFFFFF"/>
        </w:rPr>
        <w:t xml:space="preserve"> человек</w:t>
      </w:r>
      <w:proofErr w:type="gramStart"/>
      <w:r w:rsidRPr="00EA2086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="00E86E76" w:rsidRPr="00EA2086">
        <w:rPr>
          <w:iCs/>
          <w:sz w:val="28"/>
          <w:szCs w:val="28"/>
          <w:shd w:val="clear" w:color="auto" w:fill="FFFFFF"/>
        </w:rPr>
        <w:t xml:space="preserve"> по состоянию на 01.01.2021 года – 1393 человека,</w:t>
      </w:r>
      <w:r w:rsidRPr="00EA2086">
        <w:rPr>
          <w:iCs/>
          <w:sz w:val="28"/>
          <w:szCs w:val="28"/>
          <w:shd w:val="clear" w:color="auto" w:fill="FFFFFF"/>
        </w:rPr>
        <w:t xml:space="preserve"> из которых </w:t>
      </w:r>
      <w:r w:rsidR="00EA2086" w:rsidRPr="00EA2086">
        <w:rPr>
          <w:sz w:val="28"/>
          <w:szCs w:val="28"/>
        </w:rPr>
        <w:t>дети до 18 лет - 235 человек; трудоспособное  население - 821 человека;</w:t>
      </w:r>
      <w:r w:rsidR="00EA2086">
        <w:rPr>
          <w:sz w:val="28"/>
          <w:szCs w:val="28"/>
        </w:rPr>
        <w:t xml:space="preserve"> </w:t>
      </w:r>
      <w:r w:rsidR="00EA2086" w:rsidRPr="00EA2086">
        <w:rPr>
          <w:sz w:val="28"/>
          <w:szCs w:val="28"/>
        </w:rPr>
        <w:t>пенсионеры - 337,  из них инвалиды - 43 человека.</w:t>
      </w:r>
    </w:p>
    <w:p w:rsidR="00F253E3" w:rsidRPr="007337F3" w:rsidRDefault="00EA2086" w:rsidP="00F10188">
      <w:pPr>
        <w:ind w:firstLine="567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01.01.2020 годы было: 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22</w:t>
      </w:r>
      <w:r w:rsidR="006E3C7B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5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детей, людей </w:t>
      </w:r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мол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оже трудоспособного возраста 2</w:t>
      </w:r>
      <w:r w:rsidR="00A2666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55</w:t>
      </w:r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</w:t>
      </w:r>
      <w:proofErr w:type="gramStart"/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proofErr w:type="gramEnd"/>
      <w:r w:rsidR="00CC2DBE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трудоспособного возраста – </w:t>
      </w:r>
      <w:r w:rsidR="0018415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="00A2666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24</w:t>
      </w:r>
      <w:r w:rsidR="00CC2DBE" w:rsidRPr="00EA2086"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  <w:t xml:space="preserve"> </w:t>
      </w:r>
      <w:r w:rsidR="00A2666D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 ,  357</w:t>
      </w:r>
      <w:r w:rsidR="00F253E3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человека – пенсионеры </w:t>
      </w:r>
      <w:r w:rsidR="00734488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>, всего получателей пенсии 425</w:t>
      </w:r>
      <w:r w:rsidR="000E1AC7" w:rsidRPr="00EA208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</w:t>
      </w:r>
      <w:r w:rsidR="00F101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.   Родил</w:t>
      </w:r>
      <w:r w:rsidR="006C186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ось </w:t>
      </w:r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в 2020</w:t>
      </w:r>
      <w:r w:rsidR="007344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году </w:t>
      </w:r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- 5 детей</w:t>
      </w:r>
      <w:proofErr w:type="gramStart"/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умерло 20 человек, для сравнения в 2019 году родилось </w:t>
      </w:r>
      <w:r w:rsidR="009C2E6C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14 детей, </w:t>
      </w:r>
      <w:r w:rsidR="006C186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в 2018</w:t>
      </w:r>
      <w:r w:rsidR="00F253E3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2DBE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году </w:t>
      </w:r>
      <w:r w:rsidR="000E1AC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20</w:t>
      </w:r>
      <w:r w:rsidR="00F101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детей  ( 16 детей в 2016</w:t>
      </w:r>
      <w:r w:rsidR="00F253E3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году</w:t>
      </w:r>
      <w:r w:rsidR="000E1AC7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, 7 детей в 2017 году</w:t>
      </w:r>
      <w:r w:rsidR="00734488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) </w:t>
      </w:r>
      <w:r w:rsidR="00F253E3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9C2E6C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Умерло </w:t>
      </w:r>
      <w:r w:rsidR="00774C4B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2019 году </w:t>
      </w:r>
      <w:r w:rsidR="009C2E6C" w:rsidRPr="00E37829">
        <w:rPr>
          <w:rFonts w:ascii="Times New Roman" w:hAnsi="Times New Roman"/>
          <w:iCs/>
          <w:sz w:val="28"/>
          <w:szCs w:val="28"/>
          <w:shd w:val="clear" w:color="auto" w:fill="FFFFFF"/>
        </w:rPr>
        <w:t>26 человек, для сравнения в 2018 году 24 человека.</w:t>
      </w:r>
    </w:p>
    <w:p w:rsidR="00F253E3" w:rsidRPr="007337F3" w:rsidRDefault="00F253E3" w:rsidP="00653F96">
      <w:pPr>
        <w:autoSpaceDE w:val="0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Значительную часть территории в границах муниципального образования занимают земли сельскохо</w:t>
      </w:r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зяйственного назначения – 88% (</w:t>
      </w:r>
      <w:smartTag w:uri="urn:schemas-microsoft-com:office:smarttags" w:element="metricconverter">
        <w:smartTagPr>
          <w:attr w:name="ProductID" w:val="8 548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8 548 га</w:t>
        </w:r>
      </w:smartTag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),  массивы лесного фонда – 4%(</w:t>
      </w:r>
      <w:smartTag w:uri="urn:schemas-microsoft-com:office:smarttags" w:element="metricconverter">
        <w:smartTagPr>
          <w:attr w:name="ProductID" w:val="379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379 га</w:t>
        </w:r>
      </w:smartTag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proofErr w:type="gram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земли населенных пунктов- 5% (</w:t>
      </w:r>
      <w:smartTag w:uri="urn:schemas-microsoft-com:office:smarttags" w:element="metricconverter">
        <w:smartTagPr>
          <w:attr w:name="ProductID" w:val="502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502 га</w:t>
        </w:r>
      </w:smartTag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Pr="007337F3">
        <w:rPr>
          <w:rFonts w:ascii="Times New Roman" w:hAnsi="Times New Roman"/>
          <w:sz w:val="28"/>
          <w:szCs w:val="28"/>
        </w:rPr>
        <w:t xml:space="preserve">Поверхностные воды на территории поселения представлены водотоками - </w:t>
      </w:r>
      <w:r w:rsidR="000F42C9">
        <w:rPr>
          <w:rFonts w:ascii="Times New Roman" w:hAnsi="Times New Roman"/>
          <w:sz w:val="28"/>
          <w:szCs w:val="28"/>
        </w:rPr>
        <w:t xml:space="preserve">река Чёрная Калитва, ручей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, озёрами,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прудами.</w:t>
      </w:r>
    </w:p>
    <w:p w:rsidR="00F253E3" w:rsidRPr="007337F3" w:rsidRDefault="00F253E3" w:rsidP="00653F96">
      <w:pPr>
        <w:pStyle w:val="a3"/>
        <w:ind w:firstLine="567"/>
        <w:jc w:val="both"/>
        <w:rPr>
          <w:sz w:val="28"/>
          <w:szCs w:val="28"/>
        </w:rPr>
      </w:pPr>
      <w:r w:rsidRPr="007337F3">
        <w:rPr>
          <w:sz w:val="28"/>
          <w:szCs w:val="28"/>
        </w:rPr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F253E3" w:rsidRPr="007337F3" w:rsidRDefault="00F253E3" w:rsidP="00653F96">
      <w:pPr>
        <w:pStyle w:val="a3"/>
        <w:ind w:firstLine="567"/>
        <w:jc w:val="both"/>
        <w:rPr>
          <w:sz w:val="28"/>
          <w:szCs w:val="28"/>
        </w:rPr>
      </w:pPr>
    </w:p>
    <w:p w:rsidR="00F253E3" w:rsidRPr="00E253D5" w:rsidRDefault="00D67295" w:rsidP="00653F96">
      <w:pPr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итуация" style="width:402.75pt;height:314.25pt;visibility:visible">
            <v:imagedata r:id="rId6" o:title=""/>
          </v:shape>
        </w:pict>
      </w:r>
    </w:p>
    <w:p w:rsidR="00F253E3" w:rsidRPr="00E253D5" w:rsidRDefault="00F253E3" w:rsidP="00653F96">
      <w:pPr>
        <w:pStyle w:val="a3"/>
        <w:ind w:firstLine="567"/>
        <w:jc w:val="both"/>
        <w:rPr>
          <w:i/>
          <w:iCs/>
          <w:shd w:val="clear" w:color="auto" w:fill="FFFFFF"/>
        </w:rPr>
      </w:pPr>
    </w:p>
    <w:p w:rsidR="00F253E3" w:rsidRPr="004627ED" w:rsidRDefault="00F253E3" w:rsidP="004627ED">
      <w:pPr>
        <w:ind w:firstLine="567"/>
        <w:jc w:val="both"/>
        <w:rPr>
          <w:i/>
          <w:iCs/>
          <w:shd w:val="clear" w:color="auto" w:fill="FFFFFF"/>
        </w:rPr>
      </w:pPr>
      <w:r w:rsidRPr="00E253D5">
        <w:rPr>
          <w:i/>
          <w:iCs/>
          <w:shd w:val="clear" w:color="auto" w:fill="FFFFFF"/>
        </w:rPr>
        <w:t xml:space="preserve">Местоположение </w:t>
      </w:r>
      <w:r>
        <w:rPr>
          <w:i/>
          <w:iCs/>
          <w:shd w:val="clear" w:color="auto" w:fill="FFFFFF"/>
        </w:rPr>
        <w:t>Евстратовского</w:t>
      </w:r>
      <w:r w:rsidRPr="00E253D5">
        <w:rPr>
          <w:i/>
          <w:iCs/>
          <w:shd w:val="clear" w:color="auto" w:fill="FFFFFF"/>
        </w:rPr>
        <w:t xml:space="preserve"> сельского поселения в административно-территориальном устройстве </w:t>
      </w:r>
      <w:r>
        <w:rPr>
          <w:i/>
          <w:iCs/>
          <w:shd w:val="clear" w:color="auto" w:fill="FFFFFF"/>
        </w:rPr>
        <w:t>Россошанского</w:t>
      </w:r>
      <w:r w:rsidRPr="00E253D5">
        <w:rPr>
          <w:i/>
          <w:iCs/>
          <w:shd w:val="clear" w:color="auto" w:fill="FFFFFF"/>
        </w:rPr>
        <w:t xml:space="preserve"> муниципального района</w:t>
      </w:r>
    </w:p>
    <w:p w:rsidR="00F253E3" w:rsidRPr="007337F3" w:rsidRDefault="00F253E3" w:rsidP="005B05EB">
      <w:pPr>
        <w:rPr>
          <w:rFonts w:ascii="Times New Roman" w:hAnsi="Times New Roman"/>
          <w:b/>
          <w:sz w:val="28"/>
          <w:szCs w:val="28"/>
        </w:rPr>
      </w:pPr>
      <w:r w:rsidRPr="007337F3">
        <w:rPr>
          <w:b/>
          <w:sz w:val="28"/>
          <w:szCs w:val="28"/>
        </w:rPr>
        <w:t xml:space="preserve">                  1.2.          </w:t>
      </w:r>
      <w:r w:rsidRPr="007337F3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F253E3" w:rsidRPr="007337F3" w:rsidRDefault="00F253E3" w:rsidP="005B05EB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Село Евстратовка имеет давнюю историю. Начало положили украинские крестьяне, поселенные в 1 половине 18 века, не позднее </w:t>
      </w:r>
      <w:smartTag w:uri="urn:schemas-microsoft-com:office:smarttags" w:element="metricconverter">
        <w:smartTagPr>
          <w:attr w:name="ProductID" w:val="1720 г"/>
        </w:smartTagPr>
        <w:r w:rsidRPr="007337F3">
          <w:rPr>
            <w:rFonts w:ascii="Times New Roman" w:hAnsi="Times New Roman"/>
            <w:sz w:val="28"/>
            <w:szCs w:val="28"/>
          </w:rPr>
          <w:t>1720 г</w:t>
        </w:r>
      </w:smartTag>
      <w:r w:rsidRPr="007337F3">
        <w:rPr>
          <w:rFonts w:ascii="Times New Roman" w:hAnsi="Times New Roman"/>
          <w:sz w:val="28"/>
          <w:szCs w:val="28"/>
        </w:rPr>
        <w:t xml:space="preserve"> на левой стороне реки Черная Калитва у впадения речки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>, от которой она и получила свое первое название «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>».</w:t>
      </w:r>
    </w:p>
    <w:p w:rsidR="00F253E3" w:rsidRPr="0018415D" w:rsidRDefault="00F253E3" w:rsidP="005B05EB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Самое раннее упоминание о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Меженке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относится к 1731 году. К тому времени село уже имело свою церковь. В 1779 году  селом владела Анна </w:t>
      </w:r>
      <w:proofErr w:type="spellStart"/>
      <w:r w:rsidRPr="007337F3">
        <w:rPr>
          <w:rFonts w:ascii="Times New Roman" w:hAnsi="Times New Roman"/>
          <w:sz w:val="28"/>
          <w:szCs w:val="28"/>
        </w:rPr>
        <w:t>Куколевская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, </w:t>
      </w:r>
      <w:r w:rsidRPr="007337F3">
        <w:rPr>
          <w:rFonts w:ascii="Times New Roman" w:hAnsi="Times New Roman"/>
          <w:sz w:val="28"/>
          <w:szCs w:val="28"/>
        </w:rPr>
        <w:lastRenderedPageBreak/>
        <w:t>в нем насчитывалось 102 двора. Свое нынешнее название «Евстратовка» село получило в прошлом столетии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после того как перешло в собственность помещика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7F3">
        <w:rPr>
          <w:rFonts w:ascii="Times New Roman" w:hAnsi="Times New Roman"/>
          <w:sz w:val="28"/>
          <w:szCs w:val="28"/>
        </w:rPr>
        <w:t>Куликовского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. Хозяин имел крупный конный завод и хорошо наживался, поставляя лошадей для армии. Грубый склонный к </w:t>
      </w:r>
      <w:proofErr w:type="gramStart"/>
      <w:r w:rsidRPr="007337F3">
        <w:rPr>
          <w:rFonts w:ascii="Times New Roman" w:hAnsi="Times New Roman"/>
          <w:sz w:val="28"/>
          <w:szCs w:val="28"/>
        </w:rPr>
        <w:t>самодурству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полковник </w:t>
      </w:r>
      <w:proofErr w:type="spellStart"/>
      <w:r w:rsidRPr="007337F3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часто вступал в конфликты с крестьянами. Его наследники тоже не умели ладить  с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Евстратовцами</w:t>
      </w:r>
      <w:proofErr w:type="spellEnd"/>
      <w:proofErr w:type="gramStart"/>
      <w:r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В апреле 1899 года недовольные помещиком крестьяне частично сожгли конный завод. Беспорядки продолжались несколько лет, в ноябре 1905 года для подавления крестьянских выступлений в имение </w:t>
      </w:r>
      <w:proofErr w:type="spellStart"/>
      <w:r w:rsidRPr="007337F3">
        <w:rPr>
          <w:rFonts w:ascii="Times New Roman" w:hAnsi="Times New Roman"/>
          <w:sz w:val="28"/>
          <w:szCs w:val="28"/>
        </w:rPr>
        <w:t>Куликовских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 направлялись войска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337F3">
        <w:rPr>
          <w:rFonts w:ascii="Times New Roman" w:hAnsi="Times New Roman"/>
          <w:sz w:val="28"/>
          <w:szCs w:val="28"/>
        </w:rPr>
        <w:t>В 1900 году Евстратовка имела 334 двора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и 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2213 жителей. В силу истории основания 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Евстратовки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основную часть населения составляют русские и украинцы.</w:t>
      </w:r>
      <w:r w:rsidR="007C26E2">
        <w:rPr>
          <w:rFonts w:ascii="Times New Roman" w:hAnsi="Times New Roman"/>
          <w:sz w:val="28"/>
          <w:szCs w:val="28"/>
        </w:rPr>
        <w:t xml:space="preserve">  </w:t>
      </w:r>
      <w:r w:rsidRPr="007337F3">
        <w:rPr>
          <w:rFonts w:ascii="Times New Roman" w:hAnsi="Times New Roman"/>
          <w:sz w:val="28"/>
          <w:szCs w:val="28"/>
        </w:rPr>
        <w:t xml:space="preserve"> Язык общения в быту </w:t>
      </w:r>
      <w:proofErr w:type="gramStart"/>
      <w:r w:rsidRPr="007337F3">
        <w:rPr>
          <w:rFonts w:ascii="Times New Roman" w:hAnsi="Times New Roman"/>
          <w:sz w:val="28"/>
          <w:szCs w:val="28"/>
        </w:rPr>
        <w:t>–р</w:t>
      </w:r>
      <w:proofErr w:type="gramEnd"/>
      <w:r w:rsidRPr="007337F3">
        <w:rPr>
          <w:rFonts w:ascii="Times New Roman" w:hAnsi="Times New Roman"/>
          <w:sz w:val="28"/>
          <w:szCs w:val="28"/>
        </w:rPr>
        <w:t>усский и «</w:t>
      </w:r>
      <w:proofErr w:type="spellStart"/>
      <w:r w:rsidRPr="007337F3">
        <w:rPr>
          <w:rFonts w:ascii="Times New Roman" w:hAnsi="Times New Roman"/>
          <w:sz w:val="28"/>
          <w:szCs w:val="28"/>
        </w:rPr>
        <w:t>хохлячий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диалект».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В связи с миграцией населения в 90</w:t>
      </w:r>
      <w:r w:rsidR="00F10188">
        <w:rPr>
          <w:rFonts w:ascii="Times New Roman" w:hAnsi="Times New Roman"/>
          <w:sz w:val="28"/>
          <w:szCs w:val="28"/>
        </w:rPr>
        <w:t xml:space="preserve"> и 2000 </w:t>
      </w:r>
      <w:r w:rsidRPr="007337F3">
        <w:rPr>
          <w:rFonts w:ascii="Times New Roman" w:hAnsi="Times New Roman"/>
          <w:sz w:val="28"/>
          <w:szCs w:val="28"/>
        </w:rPr>
        <w:t>годы на территории поселения проживает много выходцев из Украины, Казахстана, Таджикистана, Чечни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Азербайджана, Туркмении, среди них есть болгары, </w:t>
      </w:r>
      <w:proofErr w:type="spellStart"/>
      <w:r w:rsidRPr="007337F3">
        <w:rPr>
          <w:rFonts w:ascii="Times New Roman" w:hAnsi="Times New Roman"/>
          <w:sz w:val="28"/>
          <w:szCs w:val="28"/>
        </w:rPr>
        <w:t>осетинцы</w:t>
      </w:r>
      <w:proofErr w:type="spellEnd"/>
      <w:r w:rsidRPr="007337F3">
        <w:rPr>
          <w:rFonts w:ascii="Times New Roman" w:hAnsi="Times New Roman"/>
          <w:sz w:val="28"/>
          <w:szCs w:val="28"/>
        </w:rPr>
        <w:t>, чеченцы, татары.</w:t>
      </w:r>
      <w:r w:rsidRPr="007337F3">
        <w:rPr>
          <w:b/>
          <w:sz w:val="28"/>
          <w:szCs w:val="28"/>
        </w:rPr>
        <w:t xml:space="preserve"> </w:t>
      </w:r>
      <w:r w:rsidR="0018415D" w:rsidRPr="0018415D">
        <w:rPr>
          <w:sz w:val="28"/>
          <w:szCs w:val="28"/>
        </w:rPr>
        <w:t>Все поселившиеся на территории поселения</w:t>
      </w:r>
      <w:r w:rsidR="0018415D">
        <w:rPr>
          <w:b/>
          <w:sz w:val="28"/>
          <w:szCs w:val="28"/>
        </w:rPr>
        <w:t xml:space="preserve"> </w:t>
      </w:r>
      <w:r w:rsidR="0018415D">
        <w:rPr>
          <w:sz w:val="28"/>
          <w:szCs w:val="28"/>
        </w:rPr>
        <w:t>граждане Украины к настоящему моменту получили гражданство РФ.</w:t>
      </w:r>
    </w:p>
    <w:p w:rsidR="00F253E3" w:rsidRPr="007337F3" w:rsidRDefault="00F253E3" w:rsidP="0070017A">
      <w:pPr>
        <w:pStyle w:val="a6"/>
        <w:numPr>
          <w:ilvl w:val="1"/>
          <w:numId w:val="1"/>
        </w:numPr>
        <w:rPr>
          <w:b/>
          <w:sz w:val="28"/>
          <w:szCs w:val="28"/>
        </w:rPr>
      </w:pPr>
      <w:proofErr w:type="spellStart"/>
      <w:r w:rsidRPr="007337F3">
        <w:rPr>
          <w:b/>
          <w:sz w:val="28"/>
          <w:szCs w:val="28"/>
        </w:rPr>
        <w:t>Социнфраструктура</w:t>
      </w:r>
      <w:proofErr w:type="spellEnd"/>
      <w:r w:rsidRPr="007337F3">
        <w:rPr>
          <w:b/>
          <w:sz w:val="28"/>
          <w:szCs w:val="28"/>
        </w:rPr>
        <w:t xml:space="preserve"> поселения</w:t>
      </w:r>
      <w:proofErr w:type="gramStart"/>
      <w:r w:rsidRPr="007337F3">
        <w:rPr>
          <w:b/>
          <w:sz w:val="28"/>
          <w:szCs w:val="28"/>
        </w:rPr>
        <w:t xml:space="preserve"> .</w:t>
      </w:r>
      <w:proofErr w:type="gramEnd"/>
    </w:p>
    <w:p w:rsidR="00F253E3" w:rsidRPr="007337F3" w:rsidRDefault="00F253E3" w:rsidP="005B05EB">
      <w:pPr>
        <w:rPr>
          <w:sz w:val="28"/>
          <w:szCs w:val="28"/>
        </w:rPr>
      </w:pPr>
      <w:r w:rsidRPr="007337F3">
        <w:rPr>
          <w:sz w:val="28"/>
          <w:szCs w:val="28"/>
        </w:rPr>
        <w:t xml:space="preserve">        На территории сохранены и успешно функционируют все учреждения  социальной  сферы.  Заметную роль в культурно-просветительной жизни </w:t>
      </w:r>
      <w:proofErr w:type="gramStart"/>
      <w:r w:rsidRPr="007337F3">
        <w:rPr>
          <w:sz w:val="28"/>
          <w:szCs w:val="28"/>
        </w:rPr>
        <w:t>села</w:t>
      </w:r>
      <w:proofErr w:type="gramEnd"/>
      <w:r w:rsidRPr="007337F3">
        <w:rPr>
          <w:sz w:val="28"/>
          <w:szCs w:val="28"/>
        </w:rPr>
        <w:t xml:space="preserve"> </w:t>
      </w:r>
      <w:r w:rsidR="00774C4B">
        <w:rPr>
          <w:sz w:val="28"/>
          <w:szCs w:val="28"/>
        </w:rPr>
        <w:t xml:space="preserve"> как и прежде </w:t>
      </w:r>
      <w:r w:rsidRPr="007337F3">
        <w:rPr>
          <w:sz w:val="28"/>
          <w:szCs w:val="28"/>
        </w:rPr>
        <w:t>играют   МКУК «</w:t>
      </w:r>
      <w:proofErr w:type="spellStart"/>
      <w:r w:rsidRPr="007337F3">
        <w:rPr>
          <w:sz w:val="28"/>
          <w:szCs w:val="28"/>
        </w:rPr>
        <w:t>Евстратовскай</w:t>
      </w:r>
      <w:proofErr w:type="spellEnd"/>
      <w:r w:rsidRPr="007337F3">
        <w:rPr>
          <w:sz w:val="28"/>
          <w:szCs w:val="28"/>
        </w:rPr>
        <w:t xml:space="preserve"> КДЦ»</w:t>
      </w:r>
      <w:r w:rsidR="00F10188">
        <w:rPr>
          <w:sz w:val="28"/>
          <w:szCs w:val="28"/>
        </w:rPr>
        <w:t xml:space="preserve">  и МКОУ </w:t>
      </w:r>
      <w:proofErr w:type="spellStart"/>
      <w:r w:rsidR="00F10188">
        <w:rPr>
          <w:sz w:val="28"/>
          <w:szCs w:val="28"/>
        </w:rPr>
        <w:t>Евстратовская</w:t>
      </w:r>
      <w:proofErr w:type="spellEnd"/>
      <w:r w:rsidR="00F10188">
        <w:rPr>
          <w:sz w:val="28"/>
          <w:szCs w:val="28"/>
        </w:rPr>
        <w:t xml:space="preserve"> СОШ</w:t>
      </w:r>
      <w:r w:rsidR="00DE79CC">
        <w:rPr>
          <w:sz w:val="28"/>
          <w:szCs w:val="28"/>
        </w:rPr>
        <w:t>.</w:t>
      </w:r>
      <w:r w:rsidR="0018415D">
        <w:rPr>
          <w:sz w:val="28"/>
          <w:szCs w:val="28"/>
        </w:rPr>
        <w:t xml:space="preserve"> </w:t>
      </w:r>
      <w:r w:rsidRPr="007337F3">
        <w:rPr>
          <w:sz w:val="28"/>
          <w:szCs w:val="28"/>
        </w:rPr>
        <w:t xml:space="preserve"> </w:t>
      </w:r>
      <w:r w:rsidR="004D16DD">
        <w:rPr>
          <w:sz w:val="28"/>
          <w:szCs w:val="28"/>
        </w:rPr>
        <w:t xml:space="preserve">На территории поселения </w:t>
      </w:r>
      <w:r w:rsidRPr="007337F3">
        <w:rPr>
          <w:sz w:val="28"/>
          <w:szCs w:val="28"/>
        </w:rPr>
        <w:t>оборудовано</w:t>
      </w:r>
      <w:r w:rsidR="004D16DD">
        <w:rPr>
          <w:sz w:val="28"/>
          <w:szCs w:val="28"/>
        </w:rPr>
        <w:t xml:space="preserve"> </w:t>
      </w:r>
      <w:r w:rsidR="00A2789A">
        <w:rPr>
          <w:sz w:val="28"/>
          <w:szCs w:val="28"/>
        </w:rPr>
        <w:t xml:space="preserve"> </w:t>
      </w:r>
      <w:r w:rsidRPr="007337F3">
        <w:rPr>
          <w:sz w:val="28"/>
          <w:szCs w:val="28"/>
        </w:rPr>
        <w:t xml:space="preserve"> 9 </w:t>
      </w:r>
      <w:r w:rsidR="004D16DD">
        <w:rPr>
          <w:sz w:val="28"/>
          <w:szCs w:val="28"/>
        </w:rPr>
        <w:t xml:space="preserve">небольших </w:t>
      </w:r>
      <w:r w:rsidRPr="007337F3">
        <w:rPr>
          <w:sz w:val="28"/>
          <w:szCs w:val="28"/>
        </w:rPr>
        <w:t>детских и спортивных площадок,</w:t>
      </w:r>
      <w:r w:rsidR="002F63A9">
        <w:rPr>
          <w:sz w:val="28"/>
          <w:szCs w:val="28"/>
        </w:rPr>
        <w:t xml:space="preserve"> </w:t>
      </w:r>
      <w:r w:rsidR="004D16DD">
        <w:rPr>
          <w:sz w:val="28"/>
          <w:szCs w:val="28"/>
        </w:rPr>
        <w:t>име</w:t>
      </w:r>
      <w:r w:rsidR="007D77F9">
        <w:rPr>
          <w:sz w:val="28"/>
          <w:szCs w:val="28"/>
        </w:rPr>
        <w:t xml:space="preserve">ется </w:t>
      </w:r>
      <w:proofErr w:type="gramStart"/>
      <w:r w:rsidR="007D77F9">
        <w:rPr>
          <w:sz w:val="28"/>
          <w:szCs w:val="28"/>
        </w:rPr>
        <w:t>стадион</w:t>
      </w:r>
      <w:proofErr w:type="gramEnd"/>
      <w:r w:rsidR="007D77F9">
        <w:rPr>
          <w:sz w:val="28"/>
          <w:szCs w:val="28"/>
        </w:rPr>
        <w:t xml:space="preserve"> требующий благоустройства</w:t>
      </w:r>
      <w:r w:rsidR="004D16DD">
        <w:rPr>
          <w:sz w:val="28"/>
          <w:szCs w:val="28"/>
        </w:rPr>
        <w:t>.</w:t>
      </w:r>
      <w:r w:rsidR="00F60EA6">
        <w:rPr>
          <w:sz w:val="28"/>
          <w:szCs w:val="28"/>
        </w:rPr>
        <w:t xml:space="preserve"> Пытаясь  улучшить спортивную базу,  администрация поселения </w:t>
      </w:r>
      <w:proofErr w:type="gramStart"/>
      <w:r w:rsidR="00F60EA6">
        <w:rPr>
          <w:sz w:val="28"/>
          <w:szCs w:val="28"/>
        </w:rPr>
        <w:t>включила строител</w:t>
      </w:r>
      <w:r w:rsidR="00904BEF">
        <w:rPr>
          <w:sz w:val="28"/>
          <w:szCs w:val="28"/>
        </w:rPr>
        <w:t xml:space="preserve">ьство </w:t>
      </w:r>
      <w:r w:rsidR="007D77F9">
        <w:rPr>
          <w:sz w:val="28"/>
          <w:szCs w:val="28"/>
        </w:rPr>
        <w:t>хоккейной коробки</w:t>
      </w:r>
      <w:r w:rsidR="00F60EA6">
        <w:rPr>
          <w:sz w:val="28"/>
          <w:szCs w:val="28"/>
        </w:rPr>
        <w:t xml:space="preserve">  в проект по благоустройству парка</w:t>
      </w:r>
      <w:r w:rsidR="00A2789A">
        <w:rPr>
          <w:sz w:val="28"/>
          <w:szCs w:val="28"/>
        </w:rPr>
        <w:t xml:space="preserve"> </w:t>
      </w:r>
      <w:r w:rsidR="007D77F9">
        <w:rPr>
          <w:sz w:val="28"/>
          <w:szCs w:val="28"/>
        </w:rPr>
        <w:t xml:space="preserve"> будет</w:t>
      </w:r>
      <w:proofErr w:type="gramEnd"/>
      <w:r w:rsidR="007D77F9">
        <w:rPr>
          <w:sz w:val="28"/>
          <w:szCs w:val="28"/>
        </w:rPr>
        <w:t xml:space="preserve"> оборудована</w:t>
      </w:r>
      <w:r w:rsidR="00A37918">
        <w:rPr>
          <w:sz w:val="28"/>
          <w:szCs w:val="28"/>
        </w:rPr>
        <w:t xml:space="preserve"> зона активного отдыха с МФП и </w:t>
      </w:r>
      <w:r w:rsidR="00E0711E">
        <w:rPr>
          <w:sz w:val="28"/>
          <w:szCs w:val="28"/>
        </w:rPr>
        <w:t xml:space="preserve">площадкой для </w:t>
      </w:r>
      <w:proofErr w:type="spellStart"/>
      <w:r w:rsidR="00E0711E">
        <w:rPr>
          <w:sz w:val="28"/>
          <w:szCs w:val="28"/>
        </w:rPr>
        <w:t>скейборда</w:t>
      </w:r>
      <w:proofErr w:type="spellEnd"/>
      <w:r w:rsidR="00E0711E">
        <w:rPr>
          <w:sz w:val="28"/>
          <w:szCs w:val="28"/>
        </w:rPr>
        <w:t xml:space="preserve">.   </w:t>
      </w:r>
      <w:r w:rsidRPr="007337F3">
        <w:rPr>
          <w:sz w:val="28"/>
          <w:szCs w:val="28"/>
        </w:rPr>
        <w:t xml:space="preserve">  </w:t>
      </w:r>
      <w:proofErr w:type="gramStart"/>
      <w:r w:rsidRPr="007337F3">
        <w:rPr>
          <w:sz w:val="28"/>
          <w:szCs w:val="28"/>
        </w:rPr>
        <w:t xml:space="preserve">Для  организации   массового отдыха населения в </w:t>
      </w:r>
      <w:r w:rsidR="00E0711E">
        <w:rPr>
          <w:sz w:val="28"/>
          <w:szCs w:val="28"/>
        </w:rPr>
        <w:t xml:space="preserve">поселении утверждены </w:t>
      </w:r>
      <w:r w:rsidRPr="007337F3">
        <w:rPr>
          <w:sz w:val="28"/>
          <w:szCs w:val="28"/>
        </w:rPr>
        <w:t xml:space="preserve"> 3 </w:t>
      </w:r>
      <w:r w:rsidR="00E0711E">
        <w:rPr>
          <w:sz w:val="28"/>
          <w:szCs w:val="28"/>
        </w:rPr>
        <w:t xml:space="preserve">традиционных  </w:t>
      </w:r>
      <w:r w:rsidRPr="007337F3">
        <w:rPr>
          <w:sz w:val="28"/>
          <w:szCs w:val="28"/>
        </w:rPr>
        <w:t>мес</w:t>
      </w:r>
      <w:r w:rsidR="00E0711E">
        <w:rPr>
          <w:sz w:val="28"/>
          <w:szCs w:val="28"/>
        </w:rPr>
        <w:t>та отдыха</w:t>
      </w:r>
      <w:r w:rsidR="002A1F04">
        <w:rPr>
          <w:sz w:val="28"/>
          <w:szCs w:val="28"/>
        </w:rPr>
        <w:t>, из которых 2</w:t>
      </w:r>
      <w:r w:rsidR="00E0711E">
        <w:rPr>
          <w:sz w:val="28"/>
          <w:szCs w:val="28"/>
        </w:rPr>
        <w:t xml:space="preserve"> </w:t>
      </w:r>
      <w:r w:rsidR="002F63A9">
        <w:rPr>
          <w:sz w:val="28"/>
          <w:szCs w:val="28"/>
        </w:rPr>
        <w:t xml:space="preserve"> у воды</w:t>
      </w:r>
      <w:r w:rsidRPr="007337F3">
        <w:rPr>
          <w:sz w:val="28"/>
          <w:szCs w:val="28"/>
        </w:rPr>
        <w:t>.</w:t>
      </w:r>
      <w:proofErr w:type="gramEnd"/>
      <w:r w:rsidR="002A1F04">
        <w:rPr>
          <w:sz w:val="28"/>
          <w:szCs w:val="28"/>
        </w:rPr>
        <w:t xml:space="preserve"> В течение 2020</w:t>
      </w:r>
      <w:r w:rsidR="002F63A9">
        <w:rPr>
          <w:sz w:val="28"/>
          <w:szCs w:val="28"/>
        </w:rPr>
        <w:t xml:space="preserve"> года </w:t>
      </w:r>
      <w:r w:rsidR="00F60EA6">
        <w:rPr>
          <w:sz w:val="28"/>
          <w:szCs w:val="28"/>
        </w:rPr>
        <w:t xml:space="preserve"> по мере загрязнения</w:t>
      </w:r>
      <w:r w:rsidR="002F63A9">
        <w:rPr>
          <w:sz w:val="28"/>
          <w:szCs w:val="28"/>
        </w:rPr>
        <w:t xml:space="preserve"> проводились </w:t>
      </w:r>
      <w:r w:rsidR="00F60EA6">
        <w:rPr>
          <w:sz w:val="28"/>
          <w:szCs w:val="28"/>
        </w:rPr>
        <w:t>мероприятия по санита</w:t>
      </w:r>
      <w:r w:rsidR="002F63A9">
        <w:rPr>
          <w:sz w:val="28"/>
          <w:szCs w:val="28"/>
        </w:rPr>
        <w:t>рной очистке</w:t>
      </w:r>
      <w:r w:rsidR="001A2A3B">
        <w:rPr>
          <w:sz w:val="28"/>
          <w:szCs w:val="28"/>
        </w:rPr>
        <w:t xml:space="preserve"> этих территорий.    </w:t>
      </w:r>
      <w:r w:rsidRPr="007337F3">
        <w:rPr>
          <w:sz w:val="28"/>
          <w:szCs w:val="28"/>
        </w:rPr>
        <w:t xml:space="preserve"> В целях обеспечения  жизнедеятельности и удобства жител</w:t>
      </w:r>
      <w:r w:rsidR="00C11DDD">
        <w:rPr>
          <w:sz w:val="28"/>
          <w:szCs w:val="28"/>
        </w:rPr>
        <w:t xml:space="preserve">ей в селе открыта врачебная амбулатория, конечно в 2020 году в связи с </w:t>
      </w:r>
      <w:r w:rsidR="00337BBA">
        <w:rPr>
          <w:sz w:val="28"/>
          <w:szCs w:val="28"/>
        </w:rPr>
        <w:t xml:space="preserve">пандемией работа амбулатории была свернута в связи с отсутствием врача, </w:t>
      </w:r>
      <w:proofErr w:type="gramStart"/>
      <w:r w:rsidR="00337BBA">
        <w:rPr>
          <w:sz w:val="28"/>
          <w:szCs w:val="28"/>
        </w:rPr>
        <w:t>думаем всё восстановится</w:t>
      </w:r>
      <w:proofErr w:type="gramEnd"/>
      <w:r w:rsidR="00337BBA">
        <w:rPr>
          <w:sz w:val="28"/>
          <w:szCs w:val="28"/>
        </w:rPr>
        <w:t>. Требуется более</w:t>
      </w:r>
      <w:r w:rsidR="009F0E04">
        <w:rPr>
          <w:sz w:val="28"/>
          <w:szCs w:val="28"/>
        </w:rPr>
        <w:t xml:space="preserve"> обширный ассортимент лекарств.</w:t>
      </w:r>
      <w:r w:rsidR="00C626B4">
        <w:rPr>
          <w:sz w:val="28"/>
          <w:szCs w:val="28"/>
        </w:rPr>
        <w:t xml:space="preserve"> Жителей села обслуживают </w:t>
      </w:r>
      <w:r w:rsidR="00852CA1">
        <w:rPr>
          <w:sz w:val="28"/>
          <w:szCs w:val="28"/>
        </w:rPr>
        <w:t xml:space="preserve"> почтовое  отделение</w:t>
      </w:r>
      <w:r w:rsidRPr="007337F3">
        <w:rPr>
          <w:sz w:val="28"/>
          <w:szCs w:val="28"/>
        </w:rPr>
        <w:t>, филиал сбербанка, объекты торгов</w:t>
      </w:r>
      <w:r w:rsidR="001C24F4">
        <w:rPr>
          <w:sz w:val="28"/>
          <w:szCs w:val="28"/>
        </w:rPr>
        <w:t>ли различных форм собственности</w:t>
      </w:r>
      <w:r w:rsidR="00952B48">
        <w:rPr>
          <w:sz w:val="28"/>
          <w:szCs w:val="28"/>
        </w:rPr>
        <w:t>, парикмахерская, кафе</w:t>
      </w:r>
      <w:r w:rsidRPr="007337F3">
        <w:rPr>
          <w:sz w:val="28"/>
          <w:szCs w:val="28"/>
        </w:rPr>
        <w:t xml:space="preserve">.  </w:t>
      </w:r>
    </w:p>
    <w:p w:rsidR="00F253E3" w:rsidRPr="007337F3" w:rsidRDefault="009F59CE" w:rsidP="005B0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Базовым</w:t>
      </w:r>
      <w:r w:rsidR="00F253E3" w:rsidRPr="007337F3">
        <w:rPr>
          <w:sz w:val="28"/>
          <w:szCs w:val="28"/>
        </w:rPr>
        <w:t xml:space="preserve"> хозяйство</w:t>
      </w:r>
      <w:r>
        <w:rPr>
          <w:sz w:val="28"/>
          <w:szCs w:val="28"/>
        </w:rPr>
        <w:t xml:space="preserve">м поселения – является </w:t>
      </w:r>
      <w:r w:rsidR="00044064">
        <w:rPr>
          <w:sz w:val="28"/>
          <w:szCs w:val="28"/>
        </w:rPr>
        <w:t>ООО «</w:t>
      </w:r>
      <w:proofErr w:type="spellStart"/>
      <w:r w:rsidR="00044064">
        <w:rPr>
          <w:sz w:val="28"/>
          <w:szCs w:val="28"/>
        </w:rPr>
        <w:t>Восток-Агро</w:t>
      </w:r>
      <w:proofErr w:type="spellEnd"/>
      <w:r w:rsidR="00044064">
        <w:rPr>
          <w:sz w:val="28"/>
          <w:szCs w:val="28"/>
        </w:rPr>
        <w:t>» -</w:t>
      </w:r>
      <w:r w:rsidR="00F253E3" w:rsidRPr="007337F3">
        <w:rPr>
          <w:sz w:val="28"/>
          <w:szCs w:val="28"/>
        </w:rPr>
        <w:t xml:space="preserve"> сельхозпредприятие</w:t>
      </w:r>
      <w:r w:rsidR="00044064">
        <w:rPr>
          <w:sz w:val="28"/>
          <w:szCs w:val="28"/>
        </w:rPr>
        <w:t>,</w:t>
      </w:r>
      <w:r w:rsidR="00F253E3" w:rsidRPr="007337F3">
        <w:rPr>
          <w:sz w:val="28"/>
          <w:szCs w:val="28"/>
        </w:rPr>
        <w:t xml:space="preserve"> специализирующееся на производстве продукции растениеводства и </w:t>
      </w:r>
      <w:r w:rsidR="001C24F4">
        <w:rPr>
          <w:sz w:val="28"/>
          <w:szCs w:val="28"/>
        </w:rPr>
        <w:t>молочном скотоводстве</w:t>
      </w:r>
      <w:r w:rsidR="00F253E3" w:rsidRPr="007337F3">
        <w:rPr>
          <w:sz w:val="28"/>
          <w:szCs w:val="28"/>
        </w:rPr>
        <w:t>.</w:t>
      </w:r>
      <w:r w:rsidR="00044064">
        <w:rPr>
          <w:sz w:val="28"/>
          <w:szCs w:val="28"/>
        </w:rPr>
        <w:t xml:space="preserve"> </w:t>
      </w:r>
      <w:r w:rsidR="00F651CC">
        <w:rPr>
          <w:sz w:val="28"/>
          <w:szCs w:val="28"/>
        </w:rPr>
        <w:t>Благодаря успешной деятельности ООО «</w:t>
      </w:r>
      <w:proofErr w:type="spellStart"/>
      <w:r w:rsidR="00F651CC">
        <w:rPr>
          <w:sz w:val="28"/>
          <w:szCs w:val="28"/>
        </w:rPr>
        <w:t>Восток-Агро</w:t>
      </w:r>
      <w:proofErr w:type="spellEnd"/>
      <w:r w:rsidR="00F651CC">
        <w:rPr>
          <w:sz w:val="28"/>
          <w:szCs w:val="28"/>
        </w:rPr>
        <w:t xml:space="preserve">» </w:t>
      </w:r>
      <w:r w:rsidR="00614A8B">
        <w:rPr>
          <w:sz w:val="28"/>
          <w:szCs w:val="28"/>
        </w:rPr>
        <w:t xml:space="preserve">в </w:t>
      </w:r>
      <w:r w:rsidR="00762B6A">
        <w:rPr>
          <w:sz w:val="28"/>
          <w:szCs w:val="28"/>
        </w:rPr>
        <w:t xml:space="preserve"> </w:t>
      </w:r>
      <w:r w:rsidR="00F651CC">
        <w:rPr>
          <w:sz w:val="28"/>
          <w:szCs w:val="28"/>
        </w:rPr>
        <w:t>бюджет</w:t>
      </w:r>
      <w:r w:rsidR="00762B6A">
        <w:rPr>
          <w:sz w:val="28"/>
          <w:szCs w:val="28"/>
        </w:rPr>
        <w:t xml:space="preserve"> </w:t>
      </w:r>
      <w:r w:rsidR="00F651CC">
        <w:rPr>
          <w:sz w:val="28"/>
          <w:szCs w:val="28"/>
        </w:rPr>
        <w:t xml:space="preserve"> поселения </w:t>
      </w:r>
      <w:r w:rsidR="00300B1F">
        <w:rPr>
          <w:sz w:val="28"/>
          <w:szCs w:val="28"/>
        </w:rPr>
        <w:t xml:space="preserve"> </w:t>
      </w:r>
      <w:r w:rsidR="00EA14F6">
        <w:rPr>
          <w:sz w:val="28"/>
          <w:szCs w:val="28"/>
        </w:rPr>
        <w:t>в 2020</w:t>
      </w:r>
      <w:r w:rsidR="00614A8B">
        <w:rPr>
          <w:sz w:val="28"/>
          <w:szCs w:val="28"/>
        </w:rPr>
        <w:t xml:space="preserve"> году</w:t>
      </w:r>
      <w:r w:rsidR="009D7454">
        <w:rPr>
          <w:sz w:val="28"/>
          <w:szCs w:val="28"/>
        </w:rPr>
        <w:t xml:space="preserve"> </w:t>
      </w:r>
      <w:r w:rsidR="008B29A9">
        <w:rPr>
          <w:sz w:val="28"/>
          <w:szCs w:val="28"/>
        </w:rPr>
        <w:t xml:space="preserve">поступило   </w:t>
      </w:r>
      <w:r w:rsidR="007D741B">
        <w:rPr>
          <w:sz w:val="28"/>
          <w:szCs w:val="28"/>
        </w:rPr>
        <w:t xml:space="preserve">в т.ч. 3 820 </w:t>
      </w:r>
      <w:proofErr w:type="spellStart"/>
      <w:r w:rsidR="007D741B">
        <w:rPr>
          <w:sz w:val="28"/>
          <w:szCs w:val="28"/>
        </w:rPr>
        <w:t>тыс</w:t>
      </w:r>
      <w:proofErr w:type="gramStart"/>
      <w:r w:rsidR="007D741B">
        <w:rPr>
          <w:sz w:val="28"/>
          <w:szCs w:val="28"/>
        </w:rPr>
        <w:t>.р</w:t>
      </w:r>
      <w:proofErr w:type="gramEnd"/>
      <w:r w:rsidR="007D741B">
        <w:rPr>
          <w:sz w:val="28"/>
          <w:szCs w:val="28"/>
        </w:rPr>
        <w:t>уб</w:t>
      </w:r>
      <w:proofErr w:type="spellEnd"/>
      <w:r w:rsidR="007D741B">
        <w:rPr>
          <w:sz w:val="28"/>
          <w:szCs w:val="28"/>
        </w:rPr>
        <w:t xml:space="preserve"> ЕСХН, </w:t>
      </w:r>
      <w:r w:rsidR="00AE06E1">
        <w:rPr>
          <w:sz w:val="28"/>
          <w:szCs w:val="28"/>
        </w:rPr>
        <w:t>251 тыс.руб. НДФЛ,</w:t>
      </w:r>
      <w:r w:rsidR="006C4420">
        <w:rPr>
          <w:sz w:val="28"/>
          <w:szCs w:val="28"/>
        </w:rPr>
        <w:t>78</w:t>
      </w:r>
      <w:r w:rsidR="00E77E2C">
        <w:rPr>
          <w:sz w:val="28"/>
          <w:szCs w:val="28"/>
        </w:rPr>
        <w:t xml:space="preserve">0 тыс.руб. земельного налога и </w:t>
      </w:r>
      <w:r w:rsidR="00D4232D">
        <w:rPr>
          <w:sz w:val="28"/>
          <w:szCs w:val="28"/>
        </w:rPr>
        <w:t xml:space="preserve">на </w:t>
      </w:r>
      <w:r w:rsidR="00E77E2C">
        <w:rPr>
          <w:sz w:val="28"/>
          <w:szCs w:val="28"/>
        </w:rPr>
        <w:t>500 тыс. оказана материальная помощь.</w:t>
      </w:r>
      <w:r w:rsidR="00D4232D">
        <w:rPr>
          <w:sz w:val="28"/>
          <w:szCs w:val="28"/>
        </w:rPr>
        <w:t xml:space="preserve"> В период пандемии предприятием оказывалась помощь малообеспеченным семьям не только из числа </w:t>
      </w:r>
      <w:r w:rsidR="000F175F">
        <w:rPr>
          <w:sz w:val="28"/>
          <w:szCs w:val="28"/>
        </w:rPr>
        <w:t>работников и пенсионеров хозяйства, но и жителям поселения по ходатайству админ</w:t>
      </w:r>
      <w:r w:rsidR="00E47BF5">
        <w:rPr>
          <w:sz w:val="28"/>
          <w:szCs w:val="28"/>
        </w:rPr>
        <w:t>истрации, всего выдано более 167</w:t>
      </w:r>
      <w:r w:rsidR="000F175F">
        <w:rPr>
          <w:sz w:val="28"/>
          <w:szCs w:val="28"/>
        </w:rPr>
        <w:t xml:space="preserve"> продуктовых наборов. Через отдел соцзащиты населения так же оказывалась помощь пенсионерам старше 65 лет</w:t>
      </w:r>
      <w:r w:rsidR="00401BC1">
        <w:rPr>
          <w:sz w:val="28"/>
          <w:szCs w:val="28"/>
        </w:rPr>
        <w:t>, чей доход ниже 8000  рублей в месяц.</w:t>
      </w:r>
    </w:p>
    <w:p w:rsidR="00F253E3" w:rsidRPr="007337F3" w:rsidRDefault="00F253E3" w:rsidP="00E23C7F">
      <w:pPr>
        <w:rPr>
          <w:rFonts w:ascii="Times New Roman" w:hAnsi="Times New Roman"/>
          <w:sz w:val="28"/>
          <w:szCs w:val="28"/>
        </w:rPr>
      </w:pPr>
      <w:r w:rsidRPr="00AE06E1">
        <w:rPr>
          <w:rFonts w:ascii="Times New Roman" w:hAnsi="Times New Roman"/>
          <w:b/>
          <w:sz w:val="28"/>
          <w:szCs w:val="28"/>
        </w:rPr>
        <w:t xml:space="preserve">2.В рамках закрепленных ФЗ-131 </w:t>
      </w:r>
      <w:proofErr w:type="gramStart"/>
      <w:r w:rsidRPr="00AE06E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AE06E1">
        <w:rPr>
          <w:rFonts w:ascii="Times New Roman" w:hAnsi="Times New Roman"/>
          <w:b/>
          <w:sz w:val="28"/>
          <w:szCs w:val="28"/>
        </w:rPr>
        <w:t>ФЗ-136) полномочий</w:t>
      </w:r>
      <w:r w:rsidRPr="00AE06E1">
        <w:rPr>
          <w:rFonts w:ascii="Times New Roman" w:hAnsi="Times New Roman"/>
          <w:sz w:val="28"/>
          <w:szCs w:val="28"/>
        </w:rPr>
        <w:t xml:space="preserve"> администрацией</w:t>
      </w:r>
      <w:r w:rsidRPr="007337F3">
        <w:rPr>
          <w:rFonts w:ascii="Times New Roman" w:hAnsi="Times New Roman"/>
          <w:sz w:val="28"/>
          <w:szCs w:val="28"/>
        </w:rPr>
        <w:t xml:space="preserve"> Евстратовского сельского поселения </w:t>
      </w:r>
      <w:r w:rsidR="009400A3">
        <w:rPr>
          <w:rFonts w:ascii="Times New Roman" w:hAnsi="Times New Roman"/>
          <w:sz w:val="28"/>
          <w:szCs w:val="28"/>
        </w:rPr>
        <w:t xml:space="preserve"> в 2019 году </w:t>
      </w:r>
      <w:r w:rsidRPr="007337F3">
        <w:rPr>
          <w:rFonts w:ascii="Times New Roman" w:hAnsi="Times New Roman"/>
          <w:sz w:val="28"/>
          <w:szCs w:val="28"/>
        </w:rPr>
        <w:t>проведены следующие  мероприятия :</w:t>
      </w:r>
    </w:p>
    <w:p w:rsidR="001A4A56" w:rsidRDefault="001A4A56" w:rsidP="00E23C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Исполнение бюджета:</w:t>
      </w:r>
    </w:p>
    <w:p w:rsidR="00F253E3" w:rsidRPr="007337F3" w:rsidRDefault="00F253E3" w:rsidP="00E23C7F">
      <w:pPr>
        <w:rPr>
          <w:rFonts w:ascii="Times New Roman" w:hAnsi="Times New Roman"/>
          <w:b/>
          <w:sz w:val="28"/>
          <w:szCs w:val="28"/>
        </w:rPr>
      </w:pPr>
      <w:r w:rsidRPr="00E77E2C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  <w:proofErr w:type="gramStart"/>
      <w:r w:rsidRPr="00E77E2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44064" w:rsidRPr="00E47BF5" w:rsidRDefault="00641933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</w:t>
      </w:r>
      <w:r w:rsidR="001C24F4">
        <w:rPr>
          <w:rFonts w:ascii="Times New Roman" w:hAnsi="Times New Roman"/>
          <w:sz w:val="28"/>
          <w:szCs w:val="28"/>
        </w:rPr>
        <w:t xml:space="preserve"> году  доходная часть </w:t>
      </w:r>
      <w:r w:rsidR="00F253E3" w:rsidRPr="007337F3">
        <w:rPr>
          <w:rFonts w:ascii="Times New Roman" w:hAnsi="Times New Roman"/>
          <w:sz w:val="28"/>
          <w:szCs w:val="28"/>
        </w:rPr>
        <w:t>бюджет</w:t>
      </w:r>
      <w:r w:rsidR="001C24F4">
        <w:rPr>
          <w:rFonts w:ascii="Times New Roman" w:hAnsi="Times New Roman"/>
          <w:sz w:val="28"/>
          <w:szCs w:val="28"/>
        </w:rPr>
        <w:t>а</w:t>
      </w:r>
      <w:r w:rsidR="00F253E3" w:rsidRPr="007337F3">
        <w:rPr>
          <w:rFonts w:ascii="Times New Roman" w:hAnsi="Times New Roman"/>
          <w:sz w:val="28"/>
          <w:szCs w:val="28"/>
        </w:rPr>
        <w:t xml:space="preserve"> исполнен</w:t>
      </w:r>
      <w:r w:rsidR="001C24F4">
        <w:rPr>
          <w:rFonts w:ascii="Times New Roman" w:hAnsi="Times New Roman"/>
          <w:sz w:val="28"/>
          <w:szCs w:val="28"/>
        </w:rPr>
        <w:t>а</w:t>
      </w:r>
      <w:r w:rsidR="00F253E3" w:rsidRPr="007337F3">
        <w:rPr>
          <w:rFonts w:ascii="Times New Roman" w:hAnsi="Times New Roman"/>
          <w:sz w:val="28"/>
          <w:szCs w:val="28"/>
        </w:rPr>
        <w:t xml:space="preserve"> в </w:t>
      </w:r>
      <w:r w:rsidR="00F253E3" w:rsidRPr="00E77E2C">
        <w:rPr>
          <w:rFonts w:ascii="Times New Roman" w:hAnsi="Times New Roman"/>
          <w:sz w:val="28"/>
          <w:szCs w:val="28"/>
        </w:rPr>
        <w:t xml:space="preserve">объеме </w:t>
      </w:r>
      <w:r w:rsidR="00EA14F6" w:rsidRPr="00E47BF5">
        <w:rPr>
          <w:rFonts w:ascii="Times New Roman" w:hAnsi="Times New Roman"/>
          <w:sz w:val="28"/>
          <w:szCs w:val="28"/>
        </w:rPr>
        <w:t>11 167,2</w:t>
      </w:r>
      <w:r w:rsidR="008C37F5" w:rsidRPr="00E47BF5">
        <w:rPr>
          <w:rFonts w:ascii="Times New Roman" w:hAnsi="Times New Roman"/>
          <w:sz w:val="28"/>
          <w:szCs w:val="28"/>
        </w:rPr>
        <w:t xml:space="preserve">  тыс</w:t>
      </w:r>
      <w:r w:rsidR="00F253E3" w:rsidRPr="00E47BF5">
        <w:rPr>
          <w:rFonts w:ascii="Times New Roman" w:hAnsi="Times New Roman"/>
          <w:sz w:val="28"/>
          <w:szCs w:val="28"/>
        </w:rPr>
        <w:t>.</w:t>
      </w:r>
      <w:r w:rsidR="007A0258">
        <w:rPr>
          <w:rFonts w:ascii="Times New Roman" w:hAnsi="Times New Roman"/>
          <w:sz w:val="28"/>
          <w:szCs w:val="28"/>
        </w:rPr>
        <w:t xml:space="preserve"> </w:t>
      </w:r>
      <w:r w:rsidR="00B92247">
        <w:rPr>
          <w:rFonts w:ascii="Times New Roman" w:hAnsi="Times New Roman"/>
          <w:sz w:val="28"/>
          <w:szCs w:val="28"/>
        </w:rPr>
        <w:t>рублей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что составляет по отн</w:t>
      </w:r>
      <w:r w:rsidR="00B92247">
        <w:rPr>
          <w:rFonts w:ascii="Times New Roman" w:hAnsi="Times New Roman"/>
          <w:sz w:val="28"/>
          <w:szCs w:val="28"/>
        </w:rPr>
        <w:t>ошению к аналогичному показателю</w:t>
      </w:r>
      <w:r w:rsidR="00F66F02">
        <w:rPr>
          <w:rFonts w:ascii="Times New Roman" w:hAnsi="Times New Roman"/>
          <w:sz w:val="28"/>
          <w:szCs w:val="28"/>
        </w:rPr>
        <w:t xml:space="preserve"> 2019</w:t>
      </w:r>
      <w:r w:rsidR="00B92247">
        <w:rPr>
          <w:rFonts w:ascii="Times New Roman" w:hAnsi="Times New Roman"/>
          <w:sz w:val="28"/>
          <w:szCs w:val="28"/>
        </w:rPr>
        <w:t xml:space="preserve"> года</w:t>
      </w:r>
      <w:r w:rsidR="0048517D">
        <w:rPr>
          <w:rFonts w:ascii="Times New Roman" w:hAnsi="Times New Roman"/>
          <w:sz w:val="28"/>
          <w:szCs w:val="28"/>
        </w:rPr>
        <w:t xml:space="preserve"> </w:t>
      </w:r>
      <w:r w:rsidR="007A0258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89,5</w:t>
      </w:r>
      <w:r w:rsidR="008C37F5" w:rsidRPr="00E47BF5">
        <w:rPr>
          <w:rFonts w:ascii="Times New Roman" w:hAnsi="Times New Roman"/>
          <w:sz w:val="28"/>
          <w:szCs w:val="28"/>
        </w:rPr>
        <w:t>%  (</w:t>
      </w:r>
      <w:r w:rsidR="00EA14F6" w:rsidRPr="00E47BF5">
        <w:rPr>
          <w:rFonts w:ascii="Times New Roman" w:hAnsi="Times New Roman"/>
          <w:sz w:val="28"/>
          <w:szCs w:val="28"/>
        </w:rPr>
        <w:t>12 474,2 тыс.руб-2019</w:t>
      </w:r>
      <w:r w:rsidR="008C37F5" w:rsidRPr="00E47BF5">
        <w:rPr>
          <w:rFonts w:ascii="Times New Roman" w:hAnsi="Times New Roman"/>
          <w:sz w:val="28"/>
          <w:szCs w:val="28"/>
        </w:rPr>
        <w:t>год)</w:t>
      </w:r>
      <w:r w:rsidR="0048517D" w:rsidRPr="00E47BF5">
        <w:rPr>
          <w:rFonts w:ascii="Times New Roman" w:hAnsi="Times New Roman"/>
          <w:sz w:val="28"/>
          <w:szCs w:val="28"/>
        </w:rPr>
        <w:t>.</w:t>
      </w:r>
      <w:r w:rsidR="00044064" w:rsidRPr="00E47BF5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F253E3" w:rsidP="00E23C7F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 </w:t>
      </w:r>
      <w:r w:rsidR="00C66E2D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 Основными источниками доходов </w:t>
      </w:r>
      <w:r w:rsidR="001C24F4">
        <w:rPr>
          <w:rFonts w:ascii="Times New Roman" w:hAnsi="Times New Roman"/>
          <w:sz w:val="28"/>
          <w:szCs w:val="28"/>
        </w:rPr>
        <w:t xml:space="preserve"> по</w:t>
      </w:r>
      <w:r w:rsidR="00044064">
        <w:rPr>
          <w:rFonts w:ascii="Times New Roman" w:hAnsi="Times New Roman"/>
          <w:sz w:val="28"/>
          <w:szCs w:val="28"/>
        </w:rPr>
        <w:t>-</w:t>
      </w:r>
      <w:r w:rsidR="001C24F4">
        <w:rPr>
          <w:rFonts w:ascii="Times New Roman" w:hAnsi="Times New Roman"/>
          <w:sz w:val="28"/>
          <w:szCs w:val="28"/>
        </w:rPr>
        <w:t xml:space="preserve">прежнему </w:t>
      </w:r>
      <w:r w:rsidR="0048517D">
        <w:rPr>
          <w:rFonts w:ascii="Times New Roman" w:hAnsi="Times New Roman"/>
          <w:sz w:val="28"/>
          <w:szCs w:val="28"/>
        </w:rPr>
        <w:t xml:space="preserve">являются </w:t>
      </w:r>
      <w:r w:rsidRPr="007337F3">
        <w:rPr>
          <w:rFonts w:ascii="Times New Roman" w:hAnsi="Times New Roman"/>
          <w:sz w:val="28"/>
          <w:szCs w:val="28"/>
        </w:rPr>
        <w:t xml:space="preserve">       </w:t>
      </w:r>
      <w:r w:rsidR="00C66E2D" w:rsidRPr="007337F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337F3">
        <w:rPr>
          <w:rFonts w:ascii="Times New Roman" w:hAnsi="Times New Roman"/>
          <w:sz w:val="28"/>
          <w:szCs w:val="28"/>
        </w:rPr>
        <w:t xml:space="preserve">                                                         – земельный налог –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2 145 869</w:t>
      </w:r>
      <w:r w:rsidR="008E7F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рублей                                                                                                         - подоходный налог-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292 810</w:t>
      </w:r>
      <w:r w:rsidR="008E7F76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рублей                                                                                                             - </w:t>
      </w:r>
      <w:r w:rsidR="00CC2DBE" w:rsidRPr="007337F3">
        <w:rPr>
          <w:rFonts w:ascii="Times New Roman" w:hAnsi="Times New Roman"/>
          <w:sz w:val="28"/>
          <w:szCs w:val="28"/>
        </w:rPr>
        <w:t xml:space="preserve">ЕСХН </w:t>
      </w:r>
      <w:r w:rsidR="00CC2DBE" w:rsidRPr="00E47BF5">
        <w:rPr>
          <w:rFonts w:ascii="Times New Roman" w:hAnsi="Times New Roman"/>
          <w:sz w:val="28"/>
          <w:szCs w:val="28"/>
        </w:rPr>
        <w:t xml:space="preserve">-  </w:t>
      </w:r>
      <w:r w:rsidR="00EA14F6" w:rsidRPr="00E47BF5">
        <w:rPr>
          <w:rFonts w:ascii="Times New Roman" w:hAnsi="Times New Roman"/>
          <w:sz w:val="28"/>
          <w:szCs w:val="28"/>
        </w:rPr>
        <w:t>3 820 091</w:t>
      </w:r>
      <w:r w:rsidR="008E7F76" w:rsidRPr="00E47BF5">
        <w:rPr>
          <w:rFonts w:ascii="Times New Roman" w:hAnsi="Times New Roman"/>
          <w:sz w:val="28"/>
          <w:szCs w:val="28"/>
        </w:rPr>
        <w:t xml:space="preserve"> </w:t>
      </w:r>
      <w:r w:rsidRPr="00E47BF5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рублей                                                                                                                </w:t>
      </w:r>
      <w:r w:rsidR="001C24F4">
        <w:rPr>
          <w:rFonts w:ascii="Times New Roman" w:hAnsi="Times New Roman"/>
          <w:sz w:val="28"/>
          <w:szCs w:val="28"/>
        </w:rPr>
        <w:t xml:space="preserve">            </w:t>
      </w:r>
      <w:r w:rsidRPr="007337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44064">
        <w:rPr>
          <w:rFonts w:ascii="Times New Roman" w:hAnsi="Times New Roman"/>
          <w:sz w:val="28"/>
          <w:szCs w:val="28"/>
        </w:rPr>
        <w:t xml:space="preserve">                 - безвозмездные поступления</w:t>
      </w:r>
      <w:r w:rsidRPr="007337F3">
        <w:rPr>
          <w:rFonts w:ascii="Times New Roman" w:hAnsi="Times New Roman"/>
          <w:sz w:val="28"/>
          <w:szCs w:val="28"/>
        </w:rPr>
        <w:t xml:space="preserve">-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EA14F6" w:rsidRPr="00E47BF5">
        <w:rPr>
          <w:rFonts w:ascii="Times New Roman" w:hAnsi="Times New Roman"/>
          <w:sz w:val="28"/>
          <w:szCs w:val="28"/>
        </w:rPr>
        <w:t>4 563 757</w:t>
      </w:r>
      <w:r w:rsidR="001B7738" w:rsidRPr="00E47BF5">
        <w:rPr>
          <w:rFonts w:ascii="Times New Roman" w:hAnsi="Times New Roman"/>
          <w:sz w:val="28"/>
          <w:szCs w:val="28"/>
        </w:rPr>
        <w:t xml:space="preserve"> </w:t>
      </w:r>
      <w:r w:rsidR="00CC2DBE" w:rsidRPr="00E47BF5">
        <w:rPr>
          <w:rFonts w:ascii="Times New Roman" w:hAnsi="Times New Roman"/>
          <w:sz w:val="28"/>
          <w:szCs w:val="28"/>
        </w:rPr>
        <w:t xml:space="preserve"> </w:t>
      </w:r>
      <w:r w:rsidR="00CC2DBE" w:rsidRPr="007337F3">
        <w:rPr>
          <w:rFonts w:ascii="Times New Roman" w:hAnsi="Times New Roman"/>
          <w:sz w:val="28"/>
          <w:szCs w:val="28"/>
        </w:rPr>
        <w:t>рублей</w:t>
      </w:r>
    </w:p>
    <w:p w:rsidR="00F253E3" w:rsidRDefault="002F16F1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</w:t>
      </w:r>
      <w:r w:rsidR="001C24F4">
        <w:rPr>
          <w:rFonts w:ascii="Times New Roman" w:hAnsi="Times New Roman"/>
          <w:sz w:val="28"/>
          <w:szCs w:val="28"/>
        </w:rPr>
        <w:t>юджет посел</w:t>
      </w:r>
      <w:r w:rsidR="00F66F02">
        <w:rPr>
          <w:rFonts w:ascii="Times New Roman" w:hAnsi="Times New Roman"/>
          <w:sz w:val="28"/>
          <w:szCs w:val="28"/>
        </w:rPr>
        <w:t>ения в 2020</w:t>
      </w:r>
      <w:r w:rsidR="000C2524">
        <w:rPr>
          <w:rFonts w:ascii="Times New Roman" w:hAnsi="Times New Roman"/>
          <w:sz w:val="28"/>
          <w:szCs w:val="28"/>
        </w:rPr>
        <w:t xml:space="preserve"> году по</w:t>
      </w:r>
      <w:r w:rsidR="009F5600">
        <w:rPr>
          <w:rFonts w:ascii="Times New Roman" w:hAnsi="Times New Roman"/>
          <w:sz w:val="28"/>
          <w:szCs w:val="28"/>
        </w:rPr>
        <w:t xml:space="preserve"> соглашению</w:t>
      </w:r>
      <w:r w:rsidR="000C2524">
        <w:rPr>
          <w:rFonts w:ascii="Times New Roman" w:hAnsi="Times New Roman"/>
          <w:sz w:val="28"/>
          <w:szCs w:val="28"/>
        </w:rPr>
        <w:t xml:space="preserve"> между  администрацией поселения и администрацией </w:t>
      </w:r>
      <w:r w:rsidR="009F5600">
        <w:rPr>
          <w:rFonts w:ascii="Times New Roman" w:hAnsi="Times New Roman"/>
          <w:sz w:val="28"/>
          <w:szCs w:val="28"/>
        </w:rPr>
        <w:t xml:space="preserve"> Россошанского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524">
        <w:rPr>
          <w:rFonts w:ascii="Times New Roman" w:hAnsi="Times New Roman"/>
          <w:sz w:val="28"/>
          <w:szCs w:val="28"/>
        </w:rPr>
        <w:t xml:space="preserve">на мероприятия  по </w:t>
      </w:r>
      <w:r w:rsidR="008C5735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дорог поступило дополнительно </w:t>
      </w:r>
      <w:r w:rsidR="00EA14F6" w:rsidRPr="00E47BF5">
        <w:rPr>
          <w:rFonts w:ascii="Times New Roman" w:hAnsi="Times New Roman"/>
          <w:sz w:val="28"/>
          <w:szCs w:val="28"/>
        </w:rPr>
        <w:t>1549,7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областного дорожного фонда</w:t>
      </w:r>
      <w:r w:rsidR="00E26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605F">
        <w:rPr>
          <w:rFonts w:ascii="Times New Roman" w:hAnsi="Times New Roman"/>
          <w:sz w:val="28"/>
          <w:szCs w:val="28"/>
        </w:rPr>
        <w:t xml:space="preserve">на улучшение дорожного покрытия. Было проведено </w:t>
      </w:r>
      <w:proofErr w:type="spellStart"/>
      <w:r w:rsidR="0038605F">
        <w:rPr>
          <w:rFonts w:ascii="Times New Roman" w:hAnsi="Times New Roman"/>
          <w:sz w:val="28"/>
          <w:szCs w:val="28"/>
        </w:rPr>
        <w:t>ощебенение</w:t>
      </w:r>
      <w:proofErr w:type="spellEnd"/>
      <w:r w:rsidR="0038605F">
        <w:rPr>
          <w:rFonts w:ascii="Times New Roman" w:hAnsi="Times New Roman"/>
          <w:sz w:val="28"/>
          <w:szCs w:val="28"/>
        </w:rPr>
        <w:t xml:space="preserve"> 600 метров дороги по улице Октябрьской</w:t>
      </w:r>
      <w:r w:rsidR="001D6A18">
        <w:rPr>
          <w:rFonts w:ascii="Times New Roman" w:hAnsi="Times New Roman"/>
          <w:sz w:val="28"/>
          <w:szCs w:val="28"/>
        </w:rPr>
        <w:t xml:space="preserve"> в селе Евстратовка</w:t>
      </w:r>
      <w:r w:rsidR="009E7E63">
        <w:rPr>
          <w:rFonts w:ascii="Times New Roman" w:hAnsi="Times New Roman"/>
          <w:sz w:val="28"/>
          <w:szCs w:val="28"/>
        </w:rPr>
        <w:t xml:space="preserve">. Бюджетные средства направлены на реализацию муниципальных программ. </w:t>
      </w:r>
      <w:r w:rsidR="00F854B8">
        <w:rPr>
          <w:rFonts w:ascii="Times New Roman" w:hAnsi="Times New Roman"/>
          <w:sz w:val="28"/>
          <w:szCs w:val="28"/>
        </w:rPr>
        <w:t xml:space="preserve"> Всего</w:t>
      </w:r>
      <w:r w:rsidR="00F253E3" w:rsidRPr="007337F3">
        <w:rPr>
          <w:rFonts w:ascii="Times New Roman" w:hAnsi="Times New Roman"/>
          <w:sz w:val="28"/>
          <w:szCs w:val="28"/>
        </w:rPr>
        <w:t xml:space="preserve"> в поселении </w:t>
      </w:r>
      <w:r w:rsidR="00C044CF">
        <w:rPr>
          <w:rFonts w:ascii="Times New Roman" w:hAnsi="Times New Roman"/>
          <w:sz w:val="28"/>
          <w:szCs w:val="28"/>
        </w:rPr>
        <w:t xml:space="preserve"> </w:t>
      </w:r>
      <w:r w:rsidR="00CE5D04">
        <w:rPr>
          <w:rFonts w:ascii="Times New Roman" w:hAnsi="Times New Roman"/>
          <w:sz w:val="28"/>
          <w:szCs w:val="28"/>
        </w:rPr>
        <w:t>в</w:t>
      </w:r>
      <w:r w:rsidR="00F854B8">
        <w:rPr>
          <w:rFonts w:ascii="Times New Roman" w:hAnsi="Times New Roman"/>
          <w:sz w:val="28"/>
          <w:szCs w:val="28"/>
        </w:rPr>
        <w:t xml:space="preserve"> </w:t>
      </w:r>
      <w:r w:rsidR="009E7E63">
        <w:rPr>
          <w:rFonts w:ascii="Times New Roman" w:hAnsi="Times New Roman"/>
          <w:sz w:val="28"/>
          <w:szCs w:val="28"/>
        </w:rPr>
        <w:t>2020</w:t>
      </w:r>
      <w:r w:rsidR="00C044CF" w:rsidRPr="004668E2">
        <w:rPr>
          <w:rFonts w:ascii="Times New Roman" w:hAnsi="Times New Roman"/>
          <w:sz w:val="28"/>
          <w:szCs w:val="28"/>
        </w:rPr>
        <w:t xml:space="preserve"> </w:t>
      </w:r>
      <w:r w:rsidR="00F253E3" w:rsidRPr="004668E2">
        <w:rPr>
          <w:rFonts w:ascii="Times New Roman" w:hAnsi="Times New Roman"/>
          <w:sz w:val="28"/>
          <w:szCs w:val="28"/>
        </w:rPr>
        <w:t xml:space="preserve"> году</w:t>
      </w:r>
      <w:r w:rsidR="00CE5D04">
        <w:rPr>
          <w:rFonts w:ascii="Times New Roman" w:hAnsi="Times New Roman"/>
          <w:sz w:val="28"/>
          <w:szCs w:val="28"/>
        </w:rPr>
        <w:t xml:space="preserve"> утверждено </w:t>
      </w:r>
      <w:r w:rsidR="00F253E3" w:rsidRPr="004668E2">
        <w:rPr>
          <w:rFonts w:ascii="Times New Roman" w:hAnsi="Times New Roman"/>
          <w:sz w:val="28"/>
          <w:szCs w:val="28"/>
        </w:rPr>
        <w:t xml:space="preserve"> </w:t>
      </w:r>
      <w:r w:rsidR="00CC2DBE" w:rsidRPr="004668E2">
        <w:rPr>
          <w:rFonts w:ascii="Times New Roman" w:hAnsi="Times New Roman"/>
          <w:sz w:val="28"/>
          <w:szCs w:val="28"/>
        </w:rPr>
        <w:t>9</w:t>
      </w:r>
      <w:r w:rsidR="000E572B">
        <w:rPr>
          <w:rFonts w:ascii="Times New Roman" w:hAnsi="Times New Roman"/>
          <w:sz w:val="28"/>
          <w:szCs w:val="28"/>
        </w:rPr>
        <w:t xml:space="preserve"> </w:t>
      </w:r>
      <w:r w:rsidR="00C044CF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0E572B">
        <w:rPr>
          <w:rFonts w:ascii="Times New Roman" w:hAnsi="Times New Roman"/>
          <w:sz w:val="28"/>
          <w:szCs w:val="28"/>
        </w:rPr>
        <w:t xml:space="preserve">. </w:t>
      </w:r>
      <w:r w:rsidR="000E572B" w:rsidRPr="004668E2">
        <w:rPr>
          <w:rFonts w:ascii="Times New Roman" w:hAnsi="Times New Roman"/>
          <w:sz w:val="28"/>
          <w:szCs w:val="28"/>
        </w:rPr>
        <w:t>В   3</w:t>
      </w:r>
      <w:r w:rsidR="00F253E3" w:rsidRPr="007337F3">
        <w:rPr>
          <w:rFonts w:ascii="Times New Roman" w:hAnsi="Times New Roman"/>
          <w:sz w:val="28"/>
          <w:szCs w:val="28"/>
        </w:rPr>
        <w:t xml:space="preserve"> из них  в течение года вносились изменения</w:t>
      </w:r>
      <w:r w:rsidR="00797F8B">
        <w:rPr>
          <w:rFonts w:ascii="Times New Roman" w:hAnsi="Times New Roman"/>
          <w:sz w:val="28"/>
          <w:szCs w:val="28"/>
        </w:rPr>
        <w:t xml:space="preserve"> </w:t>
      </w:r>
      <w:r w:rsidR="00F854B8">
        <w:rPr>
          <w:rFonts w:ascii="Times New Roman" w:hAnsi="Times New Roman"/>
          <w:sz w:val="28"/>
          <w:szCs w:val="28"/>
        </w:rPr>
        <w:t>в сторону  значительного  увелич</w:t>
      </w:r>
      <w:r w:rsidR="00F253E3" w:rsidRPr="007337F3">
        <w:rPr>
          <w:rFonts w:ascii="Times New Roman" w:hAnsi="Times New Roman"/>
          <w:sz w:val="28"/>
          <w:szCs w:val="28"/>
        </w:rPr>
        <w:t>ения расходной части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00D9" w:rsidRDefault="00FB00D9" w:rsidP="00FB00D9">
      <w:pPr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>Это  «Защита населения и территории Евстратовского сельского поселения от чрезвычайных ситуаций, обеспечение пожарной безопасности»</w:t>
      </w:r>
      <w:r>
        <w:rPr>
          <w:rFonts w:ascii="Times New Roman" w:hAnsi="Times New Roman"/>
          <w:sz w:val="28"/>
          <w:szCs w:val="28"/>
        </w:rPr>
        <w:t>,</w:t>
      </w:r>
    </w:p>
    <w:p w:rsidR="00FB00D9" w:rsidRDefault="00FB00D9" w:rsidP="00FB00D9">
      <w:pPr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lastRenderedPageBreak/>
        <w:t xml:space="preserve"> «Дорожная деятельность  в отношении автомобильных дорог  местного значения в границах населенных пунктов Евстратовского сельского поселения »</w:t>
      </w:r>
      <w:r>
        <w:rPr>
          <w:rFonts w:ascii="Times New Roman" w:hAnsi="Times New Roman"/>
          <w:sz w:val="28"/>
          <w:szCs w:val="28"/>
        </w:rPr>
        <w:t>,</w:t>
      </w:r>
    </w:p>
    <w:p w:rsidR="00FB00D9" w:rsidRPr="007337F3" w:rsidRDefault="00FB00D9" w:rsidP="00E23C7F">
      <w:pPr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 w:rsidRPr="00E227C9">
        <w:rPr>
          <w:rFonts w:ascii="Times New Roman" w:hAnsi="Times New Roman"/>
          <w:sz w:val="28"/>
          <w:szCs w:val="28"/>
        </w:rPr>
        <w:t>Евстратовском</w:t>
      </w:r>
      <w:proofErr w:type="spellEnd"/>
      <w:r w:rsidRPr="00E227C9">
        <w:rPr>
          <w:rFonts w:ascii="Times New Roman" w:hAnsi="Times New Roman"/>
          <w:sz w:val="28"/>
          <w:szCs w:val="28"/>
        </w:rPr>
        <w:t xml:space="preserve"> сельском поселении Россошанского района Воронежской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E23C7F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Основную   часть доходов в бюджет поселения приносят земельные ресурсы</w:t>
      </w:r>
      <w:r w:rsidR="000E572B">
        <w:rPr>
          <w:rFonts w:ascii="Times New Roman" w:hAnsi="Times New Roman"/>
          <w:b/>
          <w:sz w:val="28"/>
          <w:szCs w:val="28"/>
        </w:rPr>
        <w:t xml:space="preserve"> </w:t>
      </w:r>
      <w:r w:rsidRPr="007337F3">
        <w:rPr>
          <w:rFonts w:ascii="Times New Roman" w:hAnsi="Times New Roman"/>
          <w:b/>
          <w:sz w:val="28"/>
          <w:szCs w:val="28"/>
        </w:rPr>
        <w:t xml:space="preserve"> (Приложение</w:t>
      </w:r>
      <w:r w:rsidR="007642CB">
        <w:rPr>
          <w:rFonts w:ascii="Times New Roman" w:hAnsi="Times New Roman"/>
          <w:b/>
          <w:sz w:val="28"/>
          <w:szCs w:val="28"/>
        </w:rPr>
        <w:t xml:space="preserve">  </w:t>
      </w:r>
      <w:r w:rsidRPr="007337F3">
        <w:rPr>
          <w:rFonts w:ascii="Times New Roman" w:hAnsi="Times New Roman"/>
          <w:b/>
          <w:sz w:val="28"/>
          <w:szCs w:val="28"/>
        </w:rPr>
        <w:t>2)</w:t>
      </w:r>
    </w:p>
    <w:p w:rsidR="00F253E3" w:rsidRPr="007337F3" w:rsidRDefault="00F253E3" w:rsidP="00E23C7F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Из  общей площади земель в границах поселения </w:t>
      </w:r>
      <w:r w:rsidR="000E572B">
        <w:rPr>
          <w:rFonts w:ascii="Times New Roman" w:hAnsi="Times New Roman"/>
          <w:sz w:val="28"/>
          <w:szCs w:val="28"/>
        </w:rPr>
        <w:t xml:space="preserve"> </w:t>
      </w:r>
      <w:r w:rsidRPr="00FB00D9">
        <w:rPr>
          <w:rFonts w:ascii="Times New Roman" w:hAnsi="Times New Roman"/>
          <w:sz w:val="28"/>
          <w:szCs w:val="28"/>
        </w:rPr>
        <w:t>9 709 га</w:t>
      </w:r>
      <w:r w:rsidR="00797F8B" w:rsidRPr="00FB00D9">
        <w:rPr>
          <w:rFonts w:ascii="Times New Roman" w:hAnsi="Times New Roman"/>
          <w:sz w:val="28"/>
          <w:szCs w:val="28"/>
        </w:rPr>
        <w:t>:</w:t>
      </w:r>
      <w:r w:rsidRPr="00FB00D9">
        <w:rPr>
          <w:rFonts w:ascii="Times New Roman" w:hAnsi="Times New Roman"/>
          <w:sz w:val="28"/>
          <w:szCs w:val="28"/>
        </w:rPr>
        <w:t xml:space="preserve">   земли сельскохозяйственного назначения составляют</w:t>
      </w:r>
      <w:r w:rsidR="000E572B" w:rsidRPr="00FB00D9">
        <w:rPr>
          <w:rFonts w:ascii="Times New Roman" w:hAnsi="Times New Roman"/>
          <w:sz w:val="28"/>
          <w:szCs w:val="28"/>
        </w:rPr>
        <w:t xml:space="preserve"> </w:t>
      </w:r>
      <w:r w:rsidR="00797F8B" w:rsidRPr="00FB00D9">
        <w:rPr>
          <w:rFonts w:ascii="Times New Roman" w:hAnsi="Times New Roman"/>
          <w:sz w:val="28"/>
          <w:szCs w:val="28"/>
        </w:rPr>
        <w:t xml:space="preserve"> 8  548 га </w:t>
      </w:r>
      <w:r w:rsidRPr="00FB00D9">
        <w:rPr>
          <w:rFonts w:ascii="Times New Roman" w:hAnsi="Times New Roman"/>
          <w:sz w:val="28"/>
          <w:szCs w:val="28"/>
        </w:rPr>
        <w:t xml:space="preserve">  - 88%</w:t>
      </w:r>
      <w:proofErr w:type="gramStart"/>
      <w:r w:rsidRPr="00FB00D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B00D9">
        <w:rPr>
          <w:rFonts w:ascii="Times New Roman" w:hAnsi="Times New Roman"/>
          <w:sz w:val="28"/>
          <w:szCs w:val="28"/>
        </w:rPr>
        <w:t xml:space="preserve"> из</w:t>
      </w:r>
      <w:r w:rsidRPr="007337F3">
        <w:rPr>
          <w:rFonts w:ascii="Times New Roman" w:hAnsi="Times New Roman"/>
          <w:sz w:val="28"/>
          <w:szCs w:val="28"/>
        </w:rPr>
        <w:t xml:space="preserve"> них </w:t>
      </w:r>
      <w:r w:rsidRPr="0068524B">
        <w:rPr>
          <w:rFonts w:ascii="Times New Roman" w:hAnsi="Times New Roman"/>
          <w:sz w:val="28"/>
          <w:szCs w:val="28"/>
        </w:rPr>
        <w:t>пашни – 5478 га – 64% ;</w:t>
      </w:r>
    </w:p>
    <w:p w:rsidR="00F253E3" w:rsidRPr="007337F3" w:rsidRDefault="00F253E3" w:rsidP="00E23C7F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Работают на попол</w:t>
      </w:r>
      <w:r w:rsidR="000E572B">
        <w:rPr>
          <w:rFonts w:ascii="Times New Roman" w:hAnsi="Times New Roman"/>
          <w:sz w:val="28"/>
          <w:szCs w:val="28"/>
        </w:rPr>
        <w:t xml:space="preserve">нение доходной части бюджета  </w:t>
      </w:r>
      <w:r w:rsidR="000E572B" w:rsidRPr="005F3C7B">
        <w:rPr>
          <w:rFonts w:ascii="Times New Roman" w:hAnsi="Times New Roman"/>
          <w:sz w:val="28"/>
          <w:szCs w:val="28"/>
        </w:rPr>
        <w:t>82,4</w:t>
      </w:r>
      <w:r w:rsidRPr="005F3C7B">
        <w:rPr>
          <w:rFonts w:ascii="Times New Roman" w:hAnsi="Times New Roman"/>
          <w:sz w:val="28"/>
          <w:szCs w:val="28"/>
        </w:rPr>
        <w:t xml:space="preserve"> %</w:t>
      </w:r>
      <w:r w:rsidRPr="007337F3">
        <w:rPr>
          <w:rFonts w:ascii="Times New Roman" w:hAnsi="Times New Roman"/>
          <w:sz w:val="28"/>
          <w:szCs w:val="28"/>
        </w:rPr>
        <w:t xml:space="preserve"> земель</w:t>
      </w:r>
      <w:r w:rsidR="001C24F4">
        <w:rPr>
          <w:rFonts w:ascii="Times New Roman" w:hAnsi="Times New Roman"/>
          <w:sz w:val="28"/>
          <w:szCs w:val="28"/>
        </w:rPr>
        <w:t xml:space="preserve">, ещё </w:t>
      </w:r>
      <w:r w:rsidR="001C24F4" w:rsidRPr="005F3C7B">
        <w:rPr>
          <w:rFonts w:ascii="Times New Roman" w:hAnsi="Times New Roman"/>
          <w:sz w:val="28"/>
          <w:szCs w:val="28"/>
        </w:rPr>
        <w:t>2%</w:t>
      </w:r>
      <w:r w:rsidR="001C24F4">
        <w:rPr>
          <w:rFonts w:ascii="Times New Roman" w:hAnsi="Times New Roman"/>
          <w:sz w:val="28"/>
          <w:szCs w:val="28"/>
        </w:rPr>
        <w:t xml:space="preserve"> приносят доход в виде арендной платы в бюджет Россошанского муниципального района.</w:t>
      </w:r>
    </w:p>
    <w:p w:rsidR="00153558" w:rsidRDefault="00F253E3" w:rsidP="00E23C7F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Основным</w:t>
      </w:r>
      <w:r w:rsidR="00C336D5">
        <w:rPr>
          <w:rFonts w:ascii="Times New Roman" w:hAnsi="Times New Roman"/>
          <w:sz w:val="28"/>
          <w:szCs w:val="28"/>
        </w:rPr>
        <w:t>и плательщиками земельного налога являются</w:t>
      </w:r>
      <w:proofErr w:type="gramStart"/>
      <w:r w:rsidR="00C336D5">
        <w:rPr>
          <w:rFonts w:ascii="Times New Roman" w:hAnsi="Times New Roman"/>
          <w:sz w:val="28"/>
          <w:szCs w:val="28"/>
        </w:rPr>
        <w:t xml:space="preserve"> </w:t>
      </w:r>
      <w:r w:rsidR="00153558">
        <w:rPr>
          <w:rFonts w:ascii="Times New Roman" w:hAnsi="Times New Roman"/>
          <w:sz w:val="28"/>
          <w:szCs w:val="28"/>
        </w:rPr>
        <w:t>:</w:t>
      </w:r>
      <w:proofErr w:type="gramEnd"/>
    </w:p>
    <w:p w:rsidR="005F40BB" w:rsidRDefault="00153558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Восток-Агро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47BF5">
        <w:rPr>
          <w:rFonts w:ascii="Times New Roman" w:hAnsi="Times New Roman"/>
          <w:sz w:val="28"/>
          <w:szCs w:val="28"/>
        </w:rPr>
        <w:t xml:space="preserve">-    </w:t>
      </w:r>
      <w:r w:rsidR="0031564C" w:rsidRPr="00E47BF5">
        <w:rPr>
          <w:rFonts w:ascii="Times New Roman" w:hAnsi="Times New Roman"/>
          <w:sz w:val="28"/>
          <w:szCs w:val="28"/>
        </w:rPr>
        <w:t>780 тысяч</w:t>
      </w:r>
      <w:r w:rsidRPr="00E47BF5">
        <w:rPr>
          <w:rFonts w:ascii="Times New Roman" w:hAnsi="Times New Roman"/>
          <w:sz w:val="28"/>
          <w:szCs w:val="28"/>
        </w:rPr>
        <w:t xml:space="preserve"> рублей</w:t>
      </w:r>
      <w:r w:rsidR="00294A88" w:rsidRPr="00E47B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47BF5">
        <w:rPr>
          <w:rFonts w:ascii="Times New Roman" w:hAnsi="Times New Roman"/>
          <w:sz w:val="28"/>
          <w:szCs w:val="28"/>
        </w:rPr>
        <w:t>Отдел образования</w:t>
      </w:r>
      <w:r w:rsidR="00F253E3" w:rsidRPr="00E47BF5">
        <w:rPr>
          <w:rFonts w:ascii="Times New Roman" w:hAnsi="Times New Roman"/>
          <w:sz w:val="28"/>
          <w:szCs w:val="28"/>
        </w:rPr>
        <w:t xml:space="preserve"> </w:t>
      </w:r>
      <w:r w:rsidR="006E5E5F" w:rsidRPr="00E47BF5">
        <w:rPr>
          <w:rFonts w:ascii="Times New Roman" w:hAnsi="Times New Roman"/>
          <w:sz w:val="28"/>
          <w:szCs w:val="28"/>
        </w:rPr>
        <w:t>-</w:t>
      </w:r>
      <w:r w:rsidR="006E5E5F">
        <w:rPr>
          <w:rFonts w:ascii="Times New Roman" w:hAnsi="Times New Roman"/>
          <w:sz w:val="28"/>
          <w:szCs w:val="28"/>
        </w:rPr>
        <w:t xml:space="preserve">   </w:t>
      </w:r>
      <w:r w:rsidR="0031564C" w:rsidRPr="00E47BF5">
        <w:rPr>
          <w:rFonts w:ascii="Times New Roman" w:hAnsi="Times New Roman"/>
          <w:sz w:val="28"/>
          <w:szCs w:val="28"/>
        </w:rPr>
        <w:t>608</w:t>
      </w:r>
      <w:r w:rsidR="00D76080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</w:t>
      </w:r>
      <w:r w:rsidR="00294A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6E5E5F">
        <w:rPr>
          <w:rFonts w:ascii="Times New Roman" w:hAnsi="Times New Roman"/>
          <w:sz w:val="28"/>
          <w:szCs w:val="28"/>
        </w:rPr>
        <w:t>Физлица</w:t>
      </w:r>
      <w:proofErr w:type="spellEnd"/>
      <w:r w:rsidR="006E5E5F">
        <w:rPr>
          <w:rFonts w:ascii="Times New Roman" w:hAnsi="Times New Roman"/>
          <w:sz w:val="28"/>
          <w:szCs w:val="28"/>
        </w:rPr>
        <w:t xml:space="preserve"> </w:t>
      </w:r>
      <w:r w:rsidR="00D76080" w:rsidRPr="00E47BF5">
        <w:rPr>
          <w:rFonts w:ascii="Times New Roman" w:hAnsi="Times New Roman"/>
          <w:sz w:val="28"/>
          <w:szCs w:val="28"/>
        </w:rPr>
        <w:t xml:space="preserve">-  </w:t>
      </w:r>
      <w:r w:rsidR="0031564C" w:rsidRPr="00E47BF5">
        <w:rPr>
          <w:rFonts w:ascii="Times New Roman" w:hAnsi="Times New Roman"/>
          <w:sz w:val="28"/>
          <w:szCs w:val="28"/>
        </w:rPr>
        <w:t>556</w:t>
      </w:r>
      <w:r w:rsidR="0031564C">
        <w:rPr>
          <w:rFonts w:ascii="Times New Roman" w:hAnsi="Times New Roman"/>
          <w:sz w:val="28"/>
          <w:szCs w:val="28"/>
        </w:rPr>
        <w:t xml:space="preserve"> тысяч</w:t>
      </w:r>
      <w:r w:rsidR="00D76080">
        <w:rPr>
          <w:rFonts w:ascii="Times New Roman" w:hAnsi="Times New Roman"/>
          <w:sz w:val="28"/>
          <w:szCs w:val="28"/>
        </w:rPr>
        <w:t xml:space="preserve"> </w:t>
      </w:r>
      <w:r w:rsidR="00D81A66">
        <w:rPr>
          <w:rFonts w:ascii="Times New Roman" w:hAnsi="Times New Roman"/>
          <w:sz w:val="28"/>
          <w:szCs w:val="28"/>
        </w:rPr>
        <w:t xml:space="preserve"> </w:t>
      </w:r>
      <w:r w:rsidR="006E5E5F">
        <w:rPr>
          <w:rFonts w:ascii="Times New Roman" w:hAnsi="Times New Roman"/>
          <w:sz w:val="28"/>
          <w:szCs w:val="28"/>
        </w:rPr>
        <w:t>рублей</w:t>
      </w:r>
      <w:r w:rsidR="00D81A66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482DB6" w:rsidP="00E23C7F">
      <w:pPr>
        <w:rPr>
          <w:rFonts w:ascii="Times New Roman" w:hAnsi="Times New Roman"/>
          <w:sz w:val="28"/>
          <w:szCs w:val="28"/>
        </w:rPr>
      </w:pPr>
      <w:r w:rsidRPr="00482DB6">
        <w:rPr>
          <w:rFonts w:ascii="Times New Roman" w:hAnsi="Times New Roman"/>
          <w:b/>
          <w:sz w:val="28"/>
          <w:szCs w:val="28"/>
        </w:rPr>
        <w:t>Расходы бюджета в 2020</w:t>
      </w:r>
      <w:r w:rsidR="00F253E3" w:rsidRPr="00482DB6">
        <w:rPr>
          <w:rFonts w:ascii="Times New Roman" w:hAnsi="Times New Roman"/>
          <w:b/>
          <w:sz w:val="28"/>
          <w:szCs w:val="28"/>
        </w:rPr>
        <w:t xml:space="preserve"> году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68524B">
        <w:rPr>
          <w:rFonts w:ascii="Times New Roman" w:hAnsi="Times New Roman"/>
          <w:color w:val="FFFFFF" w:themeColor="background1"/>
          <w:sz w:val="28"/>
          <w:szCs w:val="28"/>
        </w:rPr>
        <w:t>с</w:t>
      </w:r>
      <w:r w:rsidR="0068524B" w:rsidRPr="0068524B">
        <w:rPr>
          <w:rFonts w:ascii="Times New Roman" w:hAnsi="Times New Roman"/>
          <w:sz w:val="28"/>
          <w:szCs w:val="28"/>
        </w:rPr>
        <w:t xml:space="preserve"> </w:t>
      </w:r>
      <w:r w:rsidR="0068524B" w:rsidRPr="002715E1">
        <w:rPr>
          <w:rFonts w:ascii="Times New Roman" w:hAnsi="Times New Roman"/>
          <w:sz w:val="28"/>
          <w:szCs w:val="28"/>
        </w:rPr>
        <w:t>составили</w:t>
      </w:r>
      <w:r w:rsidR="00F253E3" w:rsidRPr="007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E2D" w:rsidRPr="007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1CE8" w:rsidRPr="00C531DC">
        <w:rPr>
          <w:rFonts w:ascii="Times New Roman" w:hAnsi="Times New Roman"/>
          <w:sz w:val="28"/>
          <w:szCs w:val="28"/>
        </w:rPr>
        <w:t>12 855 652 рубля</w:t>
      </w:r>
      <w:r w:rsidR="00F93AA3">
        <w:rPr>
          <w:rFonts w:ascii="Times New Roman" w:hAnsi="Times New Roman"/>
          <w:sz w:val="28"/>
          <w:szCs w:val="28"/>
        </w:rPr>
        <w:t>,  расходы бюджета превышающие доходную часть бюджета покрывались за счет остатков  финансовых средств на конец 2019 года</w:t>
      </w:r>
      <w:r w:rsidR="00F253E3" w:rsidRPr="007337F3">
        <w:rPr>
          <w:rFonts w:ascii="Times New Roman" w:hAnsi="Times New Roman"/>
          <w:sz w:val="28"/>
          <w:szCs w:val="28"/>
        </w:rPr>
        <w:t xml:space="preserve">  На основных направлениях расходов и мероприятиях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выполненных администрацией поселения в рамках утвержденных программ</w:t>
      </w:r>
      <w:r w:rsidR="001C24F4">
        <w:rPr>
          <w:rFonts w:ascii="Times New Roman" w:hAnsi="Times New Roman"/>
          <w:sz w:val="28"/>
          <w:szCs w:val="28"/>
        </w:rPr>
        <w:t xml:space="preserve"> я остановлюсь более подробно  </w:t>
      </w:r>
    </w:p>
    <w:p w:rsidR="00F253E3" w:rsidRPr="007337F3" w:rsidRDefault="00F253E3" w:rsidP="00E23C7F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2.1.Организация в границах поселения</w:t>
      </w:r>
    </w:p>
    <w:p w:rsidR="00F253E3" w:rsidRPr="00C0504F" w:rsidRDefault="00F253E3" w:rsidP="00E23C7F">
      <w:pPr>
        <w:rPr>
          <w:rFonts w:ascii="Times New Roman" w:hAnsi="Times New Roman"/>
          <w:b/>
          <w:i/>
          <w:sz w:val="28"/>
          <w:szCs w:val="28"/>
        </w:rPr>
      </w:pPr>
      <w:r w:rsidRPr="00C0504F">
        <w:rPr>
          <w:rFonts w:ascii="Times New Roman" w:hAnsi="Times New Roman"/>
          <w:b/>
          <w:i/>
          <w:sz w:val="28"/>
          <w:szCs w:val="28"/>
        </w:rPr>
        <w:t>Электроснабжения</w:t>
      </w:r>
      <w:proofErr w:type="gramStart"/>
      <w:r w:rsidRPr="00C0504F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253E3" w:rsidRPr="007337F3" w:rsidRDefault="00482DB6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2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году была продолжена</w:t>
      </w:r>
      <w:r w:rsidR="00F253E3" w:rsidRPr="007337F3">
        <w:rPr>
          <w:rFonts w:ascii="Times New Roman" w:hAnsi="Times New Roman"/>
          <w:sz w:val="28"/>
          <w:szCs w:val="28"/>
        </w:rPr>
        <w:t xml:space="preserve"> р</w:t>
      </w:r>
      <w:r w:rsidR="001C24F4">
        <w:rPr>
          <w:rFonts w:ascii="Times New Roman" w:hAnsi="Times New Roman"/>
          <w:sz w:val="28"/>
          <w:szCs w:val="28"/>
        </w:rPr>
        <w:t>абот</w:t>
      </w:r>
      <w:r w:rsidR="0047439A">
        <w:rPr>
          <w:rFonts w:ascii="Times New Roman" w:hAnsi="Times New Roman"/>
          <w:sz w:val="28"/>
          <w:szCs w:val="28"/>
        </w:rPr>
        <w:t>а по замене лампочек</w:t>
      </w:r>
      <w:r w:rsidR="001C24F4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 xml:space="preserve"> фонарей уличного освещения</w:t>
      </w:r>
      <w:r w:rsidR="00012190">
        <w:rPr>
          <w:rFonts w:ascii="Times New Roman" w:hAnsi="Times New Roman"/>
          <w:sz w:val="28"/>
          <w:szCs w:val="28"/>
        </w:rPr>
        <w:t xml:space="preserve"> и восстановлению</w:t>
      </w:r>
      <w:r w:rsidR="0047439A">
        <w:rPr>
          <w:rFonts w:ascii="Times New Roman" w:hAnsi="Times New Roman"/>
          <w:sz w:val="28"/>
          <w:szCs w:val="28"/>
        </w:rPr>
        <w:t xml:space="preserve"> работы приборов учета.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A73229">
        <w:rPr>
          <w:rFonts w:ascii="Times New Roman" w:hAnsi="Times New Roman"/>
          <w:sz w:val="28"/>
          <w:szCs w:val="28"/>
        </w:rPr>
        <w:t>Так при участии населения</w:t>
      </w:r>
      <w:r w:rsidR="003A0F89">
        <w:rPr>
          <w:rFonts w:ascii="Times New Roman" w:hAnsi="Times New Roman"/>
          <w:sz w:val="28"/>
          <w:szCs w:val="28"/>
        </w:rPr>
        <w:t xml:space="preserve"> в заявочной кампании заменена электролиния по улице Советской (заменены все столбы, </w:t>
      </w:r>
      <w:r w:rsidR="0047439A">
        <w:rPr>
          <w:rFonts w:ascii="Times New Roman" w:hAnsi="Times New Roman"/>
          <w:sz w:val="28"/>
          <w:szCs w:val="28"/>
        </w:rPr>
        <w:t xml:space="preserve"> </w:t>
      </w:r>
      <w:r w:rsidR="003A0F89">
        <w:rPr>
          <w:rFonts w:ascii="Times New Roman" w:hAnsi="Times New Roman"/>
          <w:sz w:val="28"/>
          <w:szCs w:val="28"/>
        </w:rPr>
        <w:t>проложена новая линия, установлена новая ТП)</w:t>
      </w:r>
      <w:r w:rsidR="00CC19F7">
        <w:rPr>
          <w:rFonts w:ascii="Times New Roman" w:hAnsi="Times New Roman"/>
          <w:sz w:val="28"/>
          <w:szCs w:val="28"/>
        </w:rPr>
        <w:t xml:space="preserve">, построена линия для </w:t>
      </w:r>
      <w:proofErr w:type="spellStart"/>
      <w:r w:rsidR="00CC19F7">
        <w:rPr>
          <w:rFonts w:ascii="Times New Roman" w:hAnsi="Times New Roman"/>
          <w:sz w:val="28"/>
          <w:szCs w:val="28"/>
        </w:rPr>
        <w:t>техприсоединения</w:t>
      </w:r>
      <w:proofErr w:type="spellEnd"/>
      <w:r w:rsidR="00CC19F7">
        <w:rPr>
          <w:rFonts w:ascii="Times New Roman" w:hAnsi="Times New Roman"/>
          <w:sz w:val="28"/>
          <w:szCs w:val="28"/>
        </w:rPr>
        <w:t xml:space="preserve"> пожарного депо по заявке администрации</w:t>
      </w:r>
      <w:r w:rsidR="00201A17">
        <w:rPr>
          <w:rFonts w:ascii="Times New Roman" w:hAnsi="Times New Roman"/>
          <w:sz w:val="28"/>
          <w:szCs w:val="28"/>
        </w:rPr>
        <w:t xml:space="preserve">  Всего на энергоснабжение учреждений и уличное освещение</w:t>
      </w:r>
      <w:r w:rsidR="00563221">
        <w:rPr>
          <w:rFonts w:ascii="Times New Roman" w:hAnsi="Times New Roman"/>
          <w:sz w:val="28"/>
          <w:szCs w:val="28"/>
        </w:rPr>
        <w:t xml:space="preserve"> </w:t>
      </w:r>
      <w:r w:rsidR="00563221" w:rsidRPr="00C531DC">
        <w:rPr>
          <w:rFonts w:ascii="Times New Roman" w:hAnsi="Times New Roman"/>
          <w:sz w:val="28"/>
          <w:szCs w:val="28"/>
        </w:rPr>
        <w:t xml:space="preserve">израсходовано </w:t>
      </w:r>
      <w:r w:rsidR="00F253E3" w:rsidRPr="00C531DC">
        <w:rPr>
          <w:rFonts w:ascii="Times New Roman" w:hAnsi="Times New Roman"/>
          <w:sz w:val="28"/>
          <w:szCs w:val="28"/>
        </w:rPr>
        <w:t xml:space="preserve"> </w:t>
      </w:r>
      <w:r w:rsidR="00C531DC" w:rsidRPr="00C531DC">
        <w:rPr>
          <w:rFonts w:ascii="Times New Roman" w:hAnsi="Times New Roman"/>
          <w:sz w:val="28"/>
          <w:szCs w:val="28"/>
        </w:rPr>
        <w:t>211</w:t>
      </w:r>
      <w:r w:rsidR="00C531DC">
        <w:rPr>
          <w:rFonts w:ascii="Times New Roman" w:hAnsi="Times New Roman"/>
          <w:sz w:val="28"/>
          <w:szCs w:val="28"/>
        </w:rPr>
        <w:t>,8</w:t>
      </w:r>
      <w:r w:rsidR="00255BDC" w:rsidRPr="002715E1">
        <w:rPr>
          <w:rFonts w:ascii="Times New Roman" w:hAnsi="Times New Roman"/>
          <w:sz w:val="28"/>
          <w:szCs w:val="28"/>
        </w:rPr>
        <w:t xml:space="preserve"> </w:t>
      </w:r>
      <w:r w:rsidR="00255BDC">
        <w:rPr>
          <w:rFonts w:ascii="Times New Roman" w:hAnsi="Times New Roman"/>
          <w:sz w:val="28"/>
          <w:szCs w:val="28"/>
        </w:rPr>
        <w:t xml:space="preserve"> </w:t>
      </w:r>
      <w:r w:rsidR="00781F0C" w:rsidRPr="00255BD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781F0C" w:rsidRPr="00255BDC">
        <w:rPr>
          <w:rFonts w:ascii="Times New Roman" w:hAnsi="Times New Roman"/>
          <w:sz w:val="28"/>
          <w:szCs w:val="28"/>
        </w:rPr>
        <w:t xml:space="preserve"> </w:t>
      </w:r>
      <w:r w:rsidR="006D08E0">
        <w:rPr>
          <w:rFonts w:ascii="Times New Roman" w:hAnsi="Times New Roman"/>
          <w:sz w:val="28"/>
          <w:szCs w:val="28"/>
        </w:rPr>
        <w:t>.</w:t>
      </w:r>
      <w:proofErr w:type="gramEnd"/>
      <w:r w:rsidR="006D08E0">
        <w:rPr>
          <w:rFonts w:ascii="Times New Roman" w:hAnsi="Times New Roman"/>
          <w:sz w:val="28"/>
          <w:szCs w:val="28"/>
        </w:rPr>
        <w:t xml:space="preserve"> </w:t>
      </w:r>
      <w:r w:rsidR="00A14018">
        <w:rPr>
          <w:rFonts w:ascii="Times New Roman" w:hAnsi="Times New Roman"/>
          <w:sz w:val="28"/>
          <w:szCs w:val="28"/>
        </w:rPr>
        <w:t>П</w:t>
      </w:r>
      <w:r w:rsidR="006D08E0">
        <w:rPr>
          <w:rFonts w:ascii="Times New Roman" w:hAnsi="Times New Roman"/>
          <w:sz w:val="28"/>
          <w:szCs w:val="28"/>
        </w:rPr>
        <w:t>о прежнему имеют место п</w:t>
      </w:r>
      <w:r w:rsidR="00A14018">
        <w:rPr>
          <w:rFonts w:ascii="Times New Roman" w:hAnsi="Times New Roman"/>
          <w:sz w:val="28"/>
          <w:szCs w:val="28"/>
        </w:rPr>
        <w:t>еребои с поставкой электроэн</w:t>
      </w:r>
      <w:r w:rsidR="006E0390">
        <w:rPr>
          <w:rFonts w:ascii="Times New Roman" w:hAnsi="Times New Roman"/>
          <w:sz w:val="28"/>
          <w:szCs w:val="28"/>
        </w:rPr>
        <w:t>ергии по улицам Луговой , Набережной, Первомайской</w:t>
      </w:r>
      <w:r w:rsidR="00A14018">
        <w:rPr>
          <w:rFonts w:ascii="Times New Roman" w:hAnsi="Times New Roman"/>
          <w:sz w:val="28"/>
          <w:szCs w:val="28"/>
        </w:rPr>
        <w:t>.</w:t>
      </w:r>
      <w:r w:rsidR="006E0390">
        <w:rPr>
          <w:rFonts w:ascii="Times New Roman" w:hAnsi="Times New Roman"/>
          <w:sz w:val="28"/>
          <w:szCs w:val="28"/>
        </w:rPr>
        <w:t xml:space="preserve"> </w:t>
      </w:r>
      <w:r w:rsidR="006E0390">
        <w:rPr>
          <w:rFonts w:ascii="Times New Roman" w:hAnsi="Times New Roman"/>
          <w:sz w:val="28"/>
          <w:szCs w:val="28"/>
        </w:rPr>
        <w:lastRenderedPageBreak/>
        <w:t>Совместно с жителями этих улиц в текущем году планируем</w:t>
      </w:r>
      <w:r w:rsidR="00947647">
        <w:rPr>
          <w:rFonts w:ascii="Times New Roman" w:hAnsi="Times New Roman"/>
          <w:sz w:val="28"/>
          <w:szCs w:val="28"/>
        </w:rPr>
        <w:t xml:space="preserve"> заменить электролинии и ТП на улице Набережной.</w:t>
      </w:r>
    </w:p>
    <w:p w:rsidR="00F253E3" w:rsidRPr="00586DE3" w:rsidRDefault="001A4A56" w:rsidP="00E23C7F">
      <w:pPr>
        <w:rPr>
          <w:rFonts w:ascii="Times New Roman" w:hAnsi="Times New Roman"/>
          <w:b/>
          <w:i/>
          <w:sz w:val="28"/>
          <w:szCs w:val="28"/>
        </w:rPr>
      </w:pPr>
      <w:r w:rsidRPr="00586DE3">
        <w:rPr>
          <w:rFonts w:ascii="Times New Roman" w:hAnsi="Times New Roman"/>
          <w:b/>
          <w:i/>
          <w:sz w:val="28"/>
          <w:szCs w:val="28"/>
        </w:rPr>
        <w:t>Теплоснабжения</w:t>
      </w:r>
      <w:proofErr w:type="gramStart"/>
      <w:r w:rsidR="00F253E3" w:rsidRPr="00586DE3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253E3" w:rsidRPr="007337F3" w:rsidRDefault="007B3B8D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7647">
        <w:rPr>
          <w:rFonts w:ascii="Times New Roman" w:hAnsi="Times New Roman"/>
          <w:sz w:val="28"/>
          <w:szCs w:val="28"/>
        </w:rPr>
        <w:t xml:space="preserve"> 2020</w:t>
      </w:r>
      <w:r w:rsidR="00A14018">
        <w:rPr>
          <w:rFonts w:ascii="Times New Roman" w:hAnsi="Times New Roman"/>
          <w:sz w:val="28"/>
          <w:szCs w:val="28"/>
        </w:rPr>
        <w:t xml:space="preserve"> </w:t>
      </w:r>
      <w:r w:rsidR="007072D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произведен </w:t>
      </w:r>
      <w:r w:rsidR="00947647">
        <w:rPr>
          <w:rFonts w:ascii="Times New Roman" w:hAnsi="Times New Roman"/>
          <w:sz w:val="28"/>
          <w:szCs w:val="28"/>
        </w:rPr>
        <w:t xml:space="preserve">выборочный </w:t>
      </w:r>
      <w:r w:rsidRPr="007B3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теплоизоляции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теплотрассе</w:t>
      </w:r>
      <w:r w:rsidR="00B14F13">
        <w:rPr>
          <w:rFonts w:ascii="Times New Roman" w:hAnsi="Times New Roman"/>
          <w:sz w:val="28"/>
          <w:szCs w:val="28"/>
        </w:rPr>
        <w:t xml:space="preserve"> </w:t>
      </w:r>
      <w:r w:rsidR="00AE69F9">
        <w:rPr>
          <w:rFonts w:ascii="Times New Roman" w:hAnsi="Times New Roman"/>
          <w:sz w:val="28"/>
          <w:szCs w:val="28"/>
        </w:rPr>
        <w:t xml:space="preserve"> за счет средств муниципального предприятия</w:t>
      </w:r>
      <w:r w:rsidR="00A14018">
        <w:rPr>
          <w:rFonts w:ascii="Times New Roman" w:hAnsi="Times New Roman"/>
          <w:sz w:val="28"/>
          <w:szCs w:val="28"/>
        </w:rPr>
        <w:t>.</w:t>
      </w:r>
      <w:r w:rsidR="00AE69F9">
        <w:rPr>
          <w:rFonts w:ascii="Times New Roman" w:hAnsi="Times New Roman"/>
          <w:sz w:val="28"/>
          <w:szCs w:val="28"/>
        </w:rPr>
        <w:t xml:space="preserve">  Квартальная </w:t>
      </w:r>
      <w:r w:rsidR="00CE5022">
        <w:rPr>
          <w:rFonts w:ascii="Times New Roman" w:hAnsi="Times New Roman"/>
          <w:sz w:val="28"/>
          <w:szCs w:val="28"/>
        </w:rPr>
        <w:t xml:space="preserve">газовая </w:t>
      </w:r>
      <w:r w:rsidR="00AE69F9">
        <w:rPr>
          <w:rFonts w:ascii="Times New Roman" w:hAnsi="Times New Roman"/>
          <w:sz w:val="28"/>
          <w:szCs w:val="28"/>
        </w:rPr>
        <w:t>котельная находится в собственности администрации Россошанского муниципального района</w:t>
      </w:r>
      <w:r w:rsidR="00B14F13">
        <w:rPr>
          <w:rFonts w:ascii="Times New Roman" w:hAnsi="Times New Roman"/>
          <w:sz w:val="28"/>
          <w:szCs w:val="28"/>
        </w:rPr>
        <w:t>, выполнен ремонт участка теплотрассы на ул. Молодежной</w:t>
      </w:r>
      <w:r w:rsidR="002F44CC">
        <w:rPr>
          <w:rFonts w:ascii="Times New Roman" w:hAnsi="Times New Roman"/>
          <w:sz w:val="28"/>
          <w:szCs w:val="28"/>
        </w:rPr>
        <w:t xml:space="preserve"> силами МУП «Теплосеть» стоимость ремонта </w:t>
      </w:r>
      <w:r w:rsidR="005B77DF">
        <w:rPr>
          <w:rFonts w:ascii="Times New Roman" w:hAnsi="Times New Roman"/>
          <w:sz w:val="28"/>
          <w:szCs w:val="28"/>
        </w:rPr>
        <w:t>–</w:t>
      </w:r>
      <w:r w:rsidR="002F44CC">
        <w:rPr>
          <w:rFonts w:ascii="Times New Roman" w:hAnsi="Times New Roman"/>
          <w:sz w:val="28"/>
          <w:szCs w:val="28"/>
        </w:rPr>
        <w:t xml:space="preserve"> 105</w:t>
      </w:r>
      <w:r w:rsidR="005B77DF">
        <w:rPr>
          <w:rFonts w:ascii="Times New Roman" w:hAnsi="Times New Roman"/>
          <w:sz w:val="28"/>
          <w:szCs w:val="28"/>
        </w:rPr>
        <w:t xml:space="preserve">тыс. рублей, так же выполнен проект </w:t>
      </w:r>
      <w:r w:rsidR="005D7005">
        <w:rPr>
          <w:rFonts w:ascii="Times New Roman" w:hAnsi="Times New Roman"/>
          <w:sz w:val="28"/>
          <w:szCs w:val="28"/>
        </w:rPr>
        <w:t xml:space="preserve"> расчет для </w:t>
      </w:r>
      <w:proofErr w:type="spellStart"/>
      <w:r w:rsidR="005D7005">
        <w:rPr>
          <w:rFonts w:ascii="Times New Roman" w:hAnsi="Times New Roman"/>
          <w:sz w:val="28"/>
          <w:szCs w:val="28"/>
        </w:rPr>
        <w:t>теплоналадки</w:t>
      </w:r>
      <w:proofErr w:type="spellEnd"/>
      <w:r w:rsidR="005D7005">
        <w:rPr>
          <w:rFonts w:ascii="Times New Roman" w:hAnsi="Times New Roman"/>
          <w:sz w:val="28"/>
          <w:szCs w:val="28"/>
        </w:rPr>
        <w:t xml:space="preserve"> тепло</w:t>
      </w:r>
      <w:r w:rsidR="005B77DF">
        <w:rPr>
          <w:rFonts w:ascii="Times New Roman" w:hAnsi="Times New Roman"/>
          <w:sz w:val="28"/>
          <w:szCs w:val="28"/>
        </w:rPr>
        <w:t>вых сетей</w:t>
      </w:r>
      <w:r w:rsidR="005D7005">
        <w:rPr>
          <w:rFonts w:ascii="Times New Roman" w:hAnsi="Times New Roman"/>
          <w:sz w:val="28"/>
          <w:szCs w:val="28"/>
        </w:rPr>
        <w:t xml:space="preserve"> – 45 тыс</w:t>
      </w:r>
      <w:proofErr w:type="gramStart"/>
      <w:r w:rsidR="005D7005">
        <w:rPr>
          <w:rFonts w:ascii="Times New Roman" w:hAnsi="Times New Roman"/>
          <w:sz w:val="28"/>
          <w:szCs w:val="28"/>
        </w:rPr>
        <w:t>.р</w:t>
      </w:r>
      <w:proofErr w:type="gramEnd"/>
      <w:r w:rsidR="005D7005">
        <w:rPr>
          <w:rFonts w:ascii="Times New Roman" w:hAnsi="Times New Roman"/>
          <w:sz w:val="28"/>
          <w:szCs w:val="28"/>
        </w:rPr>
        <w:t>ублей</w:t>
      </w:r>
      <w:r w:rsidR="00AA5502">
        <w:rPr>
          <w:rFonts w:ascii="Times New Roman" w:hAnsi="Times New Roman"/>
          <w:sz w:val="28"/>
          <w:szCs w:val="28"/>
        </w:rPr>
        <w:t>.</w:t>
      </w:r>
      <w:r w:rsidR="005D7005">
        <w:rPr>
          <w:rFonts w:ascii="Times New Roman" w:hAnsi="Times New Roman"/>
          <w:sz w:val="28"/>
          <w:szCs w:val="28"/>
        </w:rPr>
        <w:t xml:space="preserve">   </w:t>
      </w:r>
      <w:r w:rsidR="00F253E3" w:rsidRPr="007337F3">
        <w:rPr>
          <w:rFonts w:ascii="Times New Roman" w:hAnsi="Times New Roman"/>
          <w:sz w:val="28"/>
          <w:szCs w:val="28"/>
        </w:rPr>
        <w:t xml:space="preserve">Потребление тепловой энергии </w:t>
      </w:r>
      <w:r w:rsidR="005F40BB">
        <w:rPr>
          <w:rFonts w:ascii="Times New Roman" w:hAnsi="Times New Roman"/>
          <w:sz w:val="28"/>
          <w:szCs w:val="28"/>
        </w:rPr>
        <w:t xml:space="preserve"> учреждениями администрации </w:t>
      </w:r>
      <w:r w:rsidR="00F253E3" w:rsidRPr="007337F3">
        <w:rPr>
          <w:rFonts w:ascii="Times New Roman" w:hAnsi="Times New Roman"/>
          <w:sz w:val="28"/>
          <w:szCs w:val="28"/>
        </w:rPr>
        <w:t>производится по счетчикам, что позволяет экономить ежегодно не одну сотню тысяч рублей.</w:t>
      </w:r>
    </w:p>
    <w:p w:rsidR="00F253E3" w:rsidRPr="00586DE3" w:rsidRDefault="001A4A56" w:rsidP="00E23C7F">
      <w:pPr>
        <w:rPr>
          <w:rFonts w:ascii="Times New Roman" w:hAnsi="Times New Roman"/>
          <w:b/>
          <w:i/>
          <w:sz w:val="28"/>
          <w:szCs w:val="28"/>
        </w:rPr>
      </w:pPr>
      <w:r w:rsidRPr="00586DE3">
        <w:rPr>
          <w:rFonts w:ascii="Times New Roman" w:hAnsi="Times New Roman"/>
          <w:b/>
          <w:i/>
          <w:sz w:val="28"/>
          <w:szCs w:val="28"/>
        </w:rPr>
        <w:t>Газоснабжения</w:t>
      </w:r>
      <w:proofErr w:type="gramStart"/>
      <w:r w:rsidR="00F253E3" w:rsidRPr="00586DE3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6930CB" w:rsidRDefault="00F253E3" w:rsidP="00CD1BE2">
      <w:pPr>
        <w:pStyle w:val="ConsPlusNormal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Уровень газификации в поселении составляет – 95,8% . Не газифици</w:t>
      </w:r>
      <w:r w:rsidR="009B6126">
        <w:rPr>
          <w:rFonts w:ascii="Times New Roman" w:hAnsi="Times New Roman"/>
          <w:sz w:val="28"/>
          <w:szCs w:val="28"/>
        </w:rPr>
        <w:t xml:space="preserve">рованы хутор  Пинчук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37F3">
        <w:rPr>
          <w:rFonts w:ascii="Times New Roman" w:hAnsi="Times New Roman"/>
          <w:sz w:val="28"/>
          <w:szCs w:val="28"/>
        </w:rPr>
        <w:t>проживают 4 чел.</w:t>
      </w:r>
      <w:r w:rsidR="00AA5502">
        <w:rPr>
          <w:rFonts w:ascii="Times New Roman" w:hAnsi="Times New Roman"/>
          <w:sz w:val="28"/>
          <w:szCs w:val="28"/>
        </w:rPr>
        <w:t>) и  домовладения жителей хутора Славянка</w:t>
      </w:r>
      <w:r w:rsidRPr="007337F3">
        <w:rPr>
          <w:rFonts w:ascii="Times New Roman" w:hAnsi="Times New Roman"/>
          <w:sz w:val="28"/>
          <w:szCs w:val="28"/>
        </w:rPr>
        <w:t xml:space="preserve">. </w:t>
      </w:r>
      <w:r w:rsidR="005E4093">
        <w:rPr>
          <w:rFonts w:ascii="Times New Roman" w:hAnsi="Times New Roman"/>
          <w:sz w:val="28"/>
          <w:szCs w:val="28"/>
        </w:rPr>
        <w:t xml:space="preserve"> </w:t>
      </w:r>
      <w:r w:rsidR="00586DE3">
        <w:rPr>
          <w:rFonts w:ascii="Times New Roman" w:hAnsi="Times New Roman"/>
          <w:sz w:val="28"/>
          <w:szCs w:val="28"/>
        </w:rPr>
        <w:t xml:space="preserve">Газопровод в хуторе Славянка построен в 2018 году, </w:t>
      </w:r>
      <w:r w:rsidR="009B6126">
        <w:rPr>
          <w:rFonts w:ascii="Times New Roman" w:hAnsi="Times New Roman"/>
          <w:sz w:val="28"/>
          <w:szCs w:val="28"/>
        </w:rPr>
        <w:t xml:space="preserve"> </w:t>
      </w:r>
      <w:r w:rsidR="005D7005">
        <w:rPr>
          <w:rFonts w:ascii="Times New Roman" w:hAnsi="Times New Roman"/>
          <w:sz w:val="28"/>
          <w:szCs w:val="28"/>
        </w:rPr>
        <w:t xml:space="preserve">с 2020 года </w:t>
      </w:r>
      <w:proofErr w:type="spellStart"/>
      <w:r w:rsidR="005D7005">
        <w:rPr>
          <w:rFonts w:ascii="Times New Roman" w:hAnsi="Times New Roman"/>
          <w:sz w:val="28"/>
          <w:szCs w:val="28"/>
        </w:rPr>
        <w:t>Россошьгаз</w:t>
      </w:r>
      <w:proofErr w:type="spellEnd"/>
      <w:r w:rsidR="005D7005">
        <w:rPr>
          <w:rFonts w:ascii="Times New Roman" w:hAnsi="Times New Roman"/>
          <w:sz w:val="28"/>
          <w:szCs w:val="28"/>
        </w:rPr>
        <w:t xml:space="preserve"> приступили к подключению домовладений  к газовым сетям.</w:t>
      </w:r>
      <w:r w:rsidR="00167908">
        <w:rPr>
          <w:rFonts w:ascii="Times New Roman" w:hAnsi="Times New Roman"/>
          <w:sz w:val="28"/>
          <w:szCs w:val="28"/>
        </w:rPr>
        <w:t xml:space="preserve"> Задержка в основном из-за отсутствия финансовых средств у жителей. По лимиту газа вопрос успешно решается заместителем Главы администрации района </w:t>
      </w:r>
      <w:proofErr w:type="spellStart"/>
      <w:r w:rsidR="00167908">
        <w:rPr>
          <w:rFonts w:ascii="Times New Roman" w:hAnsi="Times New Roman"/>
          <w:sz w:val="28"/>
          <w:szCs w:val="28"/>
        </w:rPr>
        <w:t>Жадобиным</w:t>
      </w:r>
      <w:proofErr w:type="spellEnd"/>
      <w:r w:rsidR="00167908">
        <w:rPr>
          <w:rFonts w:ascii="Times New Roman" w:hAnsi="Times New Roman"/>
          <w:sz w:val="28"/>
          <w:szCs w:val="28"/>
        </w:rPr>
        <w:t xml:space="preserve"> Д.Ю.</w:t>
      </w:r>
    </w:p>
    <w:p w:rsidR="0011504D" w:rsidRDefault="00167908" w:rsidP="00CD1BE2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3E3" w:rsidRPr="009C2EDD" w:rsidRDefault="001A4A56" w:rsidP="00E23C7F">
      <w:pPr>
        <w:rPr>
          <w:rFonts w:ascii="Times New Roman" w:hAnsi="Times New Roman"/>
          <w:b/>
          <w:i/>
          <w:sz w:val="28"/>
          <w:szCs w:val="28"/>
        </w:rPr>
      </w:pPr>
      <w:r w:rsidRPr="009C2EDD">
        <w:rPr>
          <w:rFonts w:ascii="Times New Roman" w:hAnsi="Times New Roman"/>
          <w:b/>
          <w:i/>
          <w:sz w:val="28"/>
          <w:szCs w:val="28"/>
        </w:rPr>
        <w:t>Водоснабжения</w:t>
      </w:r>
      <w:proofErr w:type="gramStart"/>
      <w:r w:rsidR="00F253E3" w:rsidRPr="009C2EDD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253E3" w:rsidRPr="007337F3" w:rsidRDefault="00F253E3" w:rsidP="00E23C7F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На ба</w:t>
      </w:r>
      <w:r w:rsidR="006930CB">
        <w:rPr>
          <w:rFonts w:ascii="Times New Roman" w:hAnsi="Times New Roman"/>
          <w:sz w:val="28"/>
          <w:szCs w:val="28"/>
        </w:rPr>
        <w:t>лансе администрации состоит 19,4</w:t>
      </w:r>
      <w:r w:rsidRPr="007337F3">
        <w:rPr>
          <w:rFonts w:ascii="Times New Roman" w:hAnsi="Times New Roman"/>
          <w:sz w:val="28"/>
          <w:szCs w:val="28"/>
        </w:rPr>
        <w:t xml:space="preserve">  км водопроводных сетей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уровень обеспеченности водопроводной сетью  - 94,6%. Отсутствует центральный водопровод в хуторе Пинчук  и в настоящее время не работает водопроводная сеть по улице Ок</w:t>
      </w:r>
      <w:r w:rsidR="0011504D">
        <w:rPr>
          <w:rFonts w:ascii="Times New Roman" w:hAnsi="Times New Roman"/>
          <w:sz w:val="28"/>
          <w:szCs w:val="28"/>
        </w:rPr>
        <w:t>тябрьской .  Сети изношены на 8</w:t>
      </w:r>
      <w:r w:rsidRPr="007337F3">
        <w:rPr>
          <w:rFonts w:ascii="Times New Roman" w:hAnsi="Times New Roman"/>
          <w:sz w:val="28"/>
          <w:szCs w:val="28"/>
        </w:rPr>
        <w:t>0%, что является основной причиной частых порывов и в связи с этим перебое</w:t>
      </w:r>
      <w:r w:rsidR="005E4093">
        <w:rPr>
          <w:rFonts w:ascii="Times New Roman" w:hAnsi="Times New Roman"/>
          <w:sz w:val="28"/>
          <w:szCs w:val="28"/>
        </w:rPr>
        <w:t xml:space="preserve">в в </w:t>
      </w:r>
      <w:r w:rsidR="006930CB">
        <w:rPr>
          <w:rFonts w:ascii="Times New Roman" w:hAnsi="Times New Roman"/>
          <w:sz w:val="28"/>
          <w:szCs w:val="28"/>
        </w:rPr>
        <w:t>подаче питьевой воды. В 2020</w:t>
      </w:r>
      <w:r w:rsidR="00E461CD">
        <w:rPr>
          <w:rFonts w:ascii="Times New Roman" w:hAnsi="Times New Roman"/>
          <w:sz w:val="28"/>
          <w:szCs w:val="28"/>
        </w:rPr>
        <w:t xml:space="preserve"> году </w:t>
      </w:r>
      <w:r w:rsidR="005E4093">
        <w:rPr>
          <w:rFonts w:ascii="Times New Roman" w:hAnsi="Times New Roman"/>
          <w:sz w:val="28"/>
          <w:szCs w:val="28"/>
        </w:rPr>
        <w:t xml:space="preserve"> за счет средств </w:t>
      </w:r>
      <w:r w:rsidR="0021011A">
        <w:rPr>
          <w:rFonts w:ascii="Times New Roman" w:hAnsi="Times New Roman"/>
          <w:sz w:val="28"/>
          <w:szCs w:val="28"/>
        </w:rPr>
        <w:t>администрации поселения выполнено ремонтных работ на водопроводной сети</w:t>
      </w:r>
      <w:r w:rsidR="00513713">
        <w:rPr>
          <w:rFonts w:ascii="Times New Roman" w:hAnsi="Times New Roman"/>
          <w:sz w:val="28"/>
          <w:szCs w:val="28"/>
        </w:rPr>
        <w:t xml:space="preserve"> и водозаборах на общую сумму – 403, 25</w:t>
      </w:r>
      <w:r w:rsidR="001A4EE2">
        <w:rPr>
          <w:rFonts w:ascii="Times New Roman" w:hAnsi="Times New Roman"/>
          <w:sz w:val="28"/>
          <w:szCs w:val="28"/>
        </w:rPr>
        <w:t>1</w:t>
      </w:r>
      <w:r w:rsidR="002006B4">
        <w:rPr>
          <w:rFonts w:ascii="Times New Roman" w:hAnsi="Times New Roman"/>
          <w:sz w:val="28"/>
          <w:szCs w:val="28"/>
        </w:rPr>
        <w:t xml:space="preserve"> тыс. рубл</w:t>
      </w:r>
      <w:r w:rsidR="0021011A">
        <w:rPr>
          <w:rFonts w:ascii="Times New Roman" w:hAnsi="Times New Roman"/>
          <w:sz w:val="28"/>
          <w:szCs w:val="28"/>
        </w:rPr>
        <w:t>ей.</w:t>
      </w:r>
      <w:r w:rsidR="001005D0">
        <w:rPr>
          <w:rFonts w:ascii="Times New Roman" w:hAnsi="Times New Roman"/>
          <w:sz w:val="28"/>
          <w:szCs w:val="28"/>
        </w:rPr>
        <w:t xml:space="preserve"> </w:t>
      </w:r>
      <w:r w:rsidR="00473226">
        <w:rPr>
          <w:rFonts w:ascii="Times New Roman" w:hAnsi="Times New Roman"/>
          <w:sz w:val="28"/>
          <w:szCs w:val="28"/>
        </w:rPr>
        <w:t xml:space="preserve"> Проведен ряд ремонтных  электротехнических работ на скважинах для обеспечения бесперебойной работы АСУ</w:t>
      </w:r>
      <w:r w:rsidR="001005D0">
        <w:rPr>
          <w:rFonts w:ascii="Times New Roman" w:hAnsi="Times New Roman"/>
          <w:sz w:val="28"/>
          <w:szCs w:val="28"/>
        </w:rPr>
        <w:t>, из</w:t>
      </w:r>
      <w:r w:rsidR="009C2EDD">
        <w:rPr>
          <w:rFonts w:ascii="Times New Roman" w:hAnsi="Times New Roman"/>
          <w:sz w:val="28"/>
          <w:szCs w:val="28"/>
        </w:rPr>
        <w:t>-</w:t>
      </w:r>
      <w:r w:rsidR="00A804B8">
        <w:rPr>
          <w:rFonts w:ascii="Times New Roman" w:hAnsi="Times New Roman"/>
          <w:sz w:val="28"/>
          <w:szCs w:val="28"/>
        </w:rPr>
        <w:t>за которых в 2020</w:t>
      </w:r>
      <w:r w:rsidR="001005D0">
        <w:rPr>
          <w:rFonts w:ascii="Times New Roman" w:hAnsi="Times New Roman"/>
          <w:sz w:val="28"/>
          <w:szCs w:val="28"/>
        </w:rPr>
        <w:t xml:space="preserve"> году в</w:t>
      </w:r>
      <w:r w:rsidR="004B6E76">
        <w:rPr>
          <w:rFonts w:ascii="Times New Roman" w:hAnsi="Times New Roman"/>
          <w:sz w:val="28"/>
          <w:szCs w:val="28"/>
        </w:rPr>
        <w:t xml:space="preserve"> основном и были перебои с водоснабжением, особенно часто это случалось в хуторе Малая </w:t>
      </w:r>
      <w:proofErr w:type="spellStart"/>
      <w:r w:rsidR="004B6E76">
        <w:rPr>
          <w:rFonts w:ascii="Times New Roman" w:hAnsi="Times New Roman"/>
          <w:sz w:val="28"/>
          <w:szCs w:val="28"/>
        </w:rPr>
        <w:t>Меженка</w:t>
      </w:r>
      <w:proofErr w:type="spellEnd"/>
      <w:r w:rsidR="004B6E76">
        <w:rPr>
          <w:rFonts w:ascii="Times New Roman" w:hAnsi="Times New Roman"/>
          <w:sz w:val="28"/>
          <w:szCs w:val="28"/>
        </w:rPr>
        <w:t>.</w:t>
      </w:r>
      <w:r w:rsidR="00473226">
        <w:rPr>
          <w:rFonts w:ascii="Times New Roman" w:hAnsi="Times New Roman"/>
          <w:sz w:val="28"/>
          <w:szCs w:val="28"/>
        </w:rPr>
        <w:t xml:space="preserve"> </w:t>
      </w:r>
      <w:r w:rsidR="00A804B8">
        <w:rPr>
          <w:rFonts w:ascii="Times New Roman" w:hAnsi="Times New Roman"/>
          <w:sz w:val="28"/>
          <w:szCs w:val="28"/>
        </w:rPr>
        <w:t xml:space="preserve"> Заменено 2 водоподъемных насоса, 2 поднятых насоса отремонтирован</w:t>
      </w:r>
      <w:proofErr w:type="gramStart"/>
      <w:r w:rsidR="00A804B8">
        <w:rPr>
          <w:rFonts w:ascii="Times New Roman" w:hAnsi="Times New Roman"/>
          <w:sz w:val="28"/>
          <w:szCs w:val="28"/>
        </w:rPr>
        <w:t>ы ООО</w:t>
      </w:r>
      <w:proofErr w:type="gramEnd"/>
      <w:r w:rsidR="00A804B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D01F8">
        <w:rPr>
          <w:rFonts w:ascii="Times New Roman" w:hAnsi="Times New Roman"/>
          <w:sz w:val="28"/>
          <w:szCs w:val="28"/>
        </w:rPr>
        <w:t>Экт</w:t>
      </w:r>
      <w:r w:rsidR="00A804B8">
        <w:rPr>
          <w:rFonts w:ascii="Times New Roman" w:hAnsi="Times New Roman"/>
          <w:sz w:val="28"/>
          <w:szCs w:val="28"/>
        </w:rPr>
        <w:t>а</w:t>
      </w:r>
      <w:proofErr w:type="spellEnd"/>
      <w:r w:rsidR="00A804B8">
        <w:rPr>
          <w:rFonts w:ascii="Times New Roman" w:hAnsi="Times New Roman"/>
          <w:sz w:val="28"/>
          <w:szCs w:val="28"/>
        </w:rPr>
        <w:t>» и находятся в резервном фонде.</w:t>
      </w:r>
      <w:r w:rsidRPr="007337F3">
        <w:rPr>
          <w:rFonts w:ascii="Times New Roman" w:hAnsi="Times New Roman"/>
          <w:sz w:val="28"/>
          <w:szCs w:val="28"/>
        </w:rPr>
        <w:t xml:space="preserve">  </w:t>
      </w:r>
      <w:r w:rsidR="003D01F8">
        <w:rPr>
          <w:rFonts w:ascii="Times New Roman" w:hAnsi="Times New Roman"/>
          <w:sz w:val="28"/>
          <w:szCs w:val="28"/>
        </w:rPr>
        <w:t>Выполнен проект на общую сумму 3,5 млн. рублей на замену и реконструкцию водопровода в селе Евстратовка,</w:t>
      </w:r>
      <w:r w:rsidR="006736F4">
        <w:rPr>
          <w:rFonts w:ascii="Times New Roman" w:hAnsi="Times New Roman"/>
          <w:sz w:val="28"/>
          <w:szCs w:val="28"/>
        </w:rPr>
        <w:t xml:space="preserve"> надеемся, что он будет успешно реализован </w:t>
      </w:r>
      <w:r w:rsidR="006736F4">
        <w:rPr>
          <w:rFonts w:ascii="Times New Roman" w:hAnsi="Times New Roman"/>
          <w:sz w:val="28"/>
          <w:szCs w:val="28"/>
        </w:rPr>
        <w:lastRenderedPageBreak/>
        <w:t>в текущем году. Для реализации проекта требуется участие населения в сумме 97 тыс</w:t>
      </w:r>
      <w:r w:rsidR="00A60057">
        <w:rPr>
          <w:rFonts w:ascii="Times New Roman" w:hAnsi="Times New Roman"/>
          <w:sz w:val="28"/>
          <w:szCs w:val="28"/>
        </w:rPr>
        <w:t>.</w:t>
      </w:r>
      <w:r w:rsidR="006736F4">
        <w:rPr>
          <w:rFonts w:ascii="Times New Roman" w:hAnsi="Times New Roman"/>
          <w:sz w:val="28"/>
          <w:szCs w:val="28"/>
        </w:rPr>
        <w:t xml:space="preserve"> рублей и инвестора в сумме 300 тыс. рублей, администрацией поселения будут направлены средства в сумме 360 тыс</w:t>
      </w:r>
      <w:proofErr w:type="gramStart"/>
      <w:r w:rsidR="006736F4">
        <w:rPr>
          <w:rFonts w:ascii="Times New Roman" w:hAnsi="Times New Roman"/>
          <w:sz w:val="28"/>
          <w:szCs w:val="28"/>
        </w:rPr>
        <w:t>.р</w:t>
      </w:r>
      <w:proofErr w:type="gramEnd"/>
      <w:r w:rsidR="006736F4">
        <w:rPr>
          <w:rFonts w:ascii="Times New Roman" w:hAnsi="Times New Roman"/>
          <w:sz w:val="28"/>
          <w:szCs w:val="28"/>
        </w:rPr>
        <w:t>ублей.</w:t>
      </w:r>
    </w:p>
    <w:p w:rsidR="00F253E3" w:rsidRPr="007337F3" w:rsidRDefault="00F253E3" w:rsidP="003970F4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2.2. Дорожная деятельность  в отношении автомобильных дорог местного значения в границах населённых пунктов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26F5E" w:rsidRPr="007337F3" w:rsidRDefault="001D6A18" w:rsidP="00E26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</w:t>
      </w:r>
      <w:r w:rsidR="00F253E3" w:rsidRPr="007337F3">
        <w:rPr>
          <w:rFonts w:ascii="Times New Roman" w:hAnsi="Times New Roman"/>
          <w:sz w:val="28"/>
          <w:szCs w:val="28"/>
        </w:rPr>
        <w:t xml:space="preserve"> го</w:t>
      </w:r>
      <w:r w:rsidR="004B2A4A">
        <w:rPr>
          <w:rFonts w:ascii="Times New Roman" w:hAnsi="Times New Roman"/>
          <w:sz w:val="28"/>
          <w:szCs w:val="28"/>
        </w:rPr>
        <w:t xml:space="preserve">ду </w:t>
      </w:r>
      <w:r w:rsidR="00473226">
        <w:rPr>
          <w:rFonts w:ascii="Times New Roman" w:hAnsi="Times New Roman"/>
          <w:sz w:val="28"/>
          <w:szCs w:val="28"/>
        </w:rPr>
        <w:t xml:space="preserve"> в бюджет поселения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5C036D">
        <w:rPr>
          <w:rFonts w:ascii="Times New Roman" w:hAnsi="Times New Roman"/>
          <w:sz w:val="28"/>
          <w:szCs w:val="28"/>
        </w:rPr>
        <w:t xml:space="preserve">поступило </w:t>
      </w:r>
      <w:r w:rsidR="00C64F6D" w:rsidRPr="00BF2FD4">
        <w:rPr>
          <w:rFonts w:ascii="Times New Roman" w:hAnsi="Times New Roman"/>
          <w:sz w:val="28"/>
          <w:szCs w:val="28"/>
        </w:rPr>
        <w:t>2958,5</w:t>
      </w:r>
      <w:r w:rsidR="009B699C" w:rsidRPr="00227837">
        <w:rPr>
          <w:rFonts w:ascii="Times New Roman" w:hAnsi="Times New Roman"/>
          <w:sz w:val="28"/>
          <w:szCs w:val="28"/>
        </w:rPr>
        <w:t xml:space="preserve"> </w:t>
      </w:r>
      <w:r w:rsidR="00F253E3" w:rsidRPr="005C036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253E3" w:rsidRPr="005C036D">
        <w:rPr>
          <w:rFonts w:ascii="Times New Roman" w:hAnsi="Times New Roman"/>
          <w:sz w:val="28"/>
          <w:szCs w:val="28"/>
        </w:rPr>
        <w:t>.р</w:t>
      </w:r>
      <w:proofErr w:type="gramEnd"/>
      <w:r w:rsidR="00F253E3" w:rsidRPr="005C036D">
        <w:rPr>
          <w:rFonts w:ascii="Times New Roman" w:hAnsi="Times New Roman"/>
          <w:sz w:val="28"/>
          <w:szCs w:val="28"/>
        </w:rPr>
        <w:t>ублей</w:t>
      </w:r>
      <w:r w:rsidR="00F253E3" w:rsidRPr="007337F3">
        <w:rPr>
          <w:rFonts w:ascii="Times New Roman" w:hAnsi="Times New Roman"/>
          <w:sz w:val="28"/>
          <w:szCs w:val="28"/>
        </w:rPr>
        <w:t xml:space="preserve">  акцизов </w:t>
      </w:r>
      <w:r w:rsidR="00F253E3" w:rsidRPr="00BF2FD4">
        <w:rPr>
          <w:rFonts w:ascii="Times New Roman" w:hAnsi="Times New Roman"/>
          <w:sz w:val="28"/>
          <w:szCs w:val="28"/>
        </w:rPr>
        <w:t>на осуществление дорожной деятельности на территории поселения</w:t>
      </w:r>
      <w:r w:rsidR="006B062F" w:rsidRPr="00BF2FD4">
        <w:rPr>
          <w:rFonts w:ascii="Times New Roman" w:hAnsi="Times New Roman"/>
          <w:sz w:val="28"/>
          <w:szCs w:val="28"/>
        </w:rPr>
        <w:t xml:space="preserve"> и </w:t>
      </w:r>
      <w:r w:rsidR="006C4ABA" w:rsidRPr="00BF2FD4">
        <w:rPr>
          <w:rFonts w:ascii="Times New Roman" w:hAnsi="Times New Roman"/>
          <w:sz w:val="28"/>
          <w:szCs w:val="28"/>
        </w:rPr>
        <w:t>1548,0</w:t>
      </w:r>
      <w:r w:rsidR="006B062F" w:rsidRPr="0072569D">
        <w:rPr>
          <w:rFonts w:ascii="Times New Roman" w:hAnsi="Times New Roman"/>
          <w:sz w:val="28"/>
          <w:szCs w:val="28"/>
        </w:rPr>
        <w:t xml:space="preserve"> </w:t>
      </w:r>
      <w:r w:rsidR="006B062F">
        <w:rPr>
          <w:rFonts w:ascii="Times New Roman" w:hAnsi="Times New Roman"/>
          <w:sz w:val="28"/>
          <w:szCs w:val="28"/>
        </w:rPr>
        <w:t xml:space="preserve"> тыс. рублей областного дорожного фонда</w:t>
      </w:r>
      <w:r w:rsidR="00473226" w:rsidRPr="006B062F">
        <w:rPr>
          <w:rFonts w:ascii="Times New Roman" w:hAnsi="Times New Roman"/>
          <w:sz w:val="28"/>
          <w:szCs w:val="28"/>
        </w:rPr>
        <w:t>.</w:t>
      </w:r>
      <w:r w:rsidR="00F253E3" w:rsidRPr="007337F3">
        <w:rPr>
          <w:rFonts w:ascii="Times New Roman" w:hAnsi="Times New Roman"/>
          <w:sz w:val="28"/>
          <w:szCs w:val="28"/>
        </w:rPr>
        <w:t xml:space="preserve"> Израсходовано </w:t>
      </w:r>
      <w:r w:rsidR="00781CE8" w:rsidRPr="00BF2FD4">
        <w:rPr>
          <w:rFonts w:ascii="Times New Roman" w:hAnsi="Times New Roman"/>
          <w:sz w:val="28"/>
          <w:szCs w:val="28"/>
        </w:rPr>
        <w:t>498,0</w:t>
      </w:r>
      <w:r w:rsidR="009B699C" w:rsidRPr="00227837">
        <w:rPr>
          <w:rFonts w:ascii="Times New Roman" w:hAnsi="Times New Roman"/>
          <w:sz w:val="28"/>
          <w:szCs w:val="28"/>
        </w:rPr>
        <w:t xml:space="preserve"> </w:t>
      </w:r>
      <w:r w:rsidR="00F253E3" w:rsidRPr="009B699C">
        <w:rPr>
          <w:rFonts w:ascii="Times New Roman" w:hAnsi="Times New Roman"/>
          <w:sz w:val="28"/>
          <w:szCs w:val="28"/>
        </w:rPr>
        <w:t xml:space="preserve"> тыс. рублей</w:t>
      </w:r>
      <w:r w:rsidR="00473226">
        <w:rPr>
          <w:rFonts w:ascii="Times New Roman" w:hAnsi="Times New Roman"/>
          <w:sz w:val="28"/>
          <w:szCs w:val="28"/>
        </w:rPr>
        <w:t xml:space="preserve"> на содержание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дорог </w:t>
      </w:r>
      <w:r w:rsidR="004B2A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569D">
        <w:rPr>
          <w:rFonts w:ascii="Times New Roman" w:hAnsi="Times New Roman"/>
          <w:sz w:val="28"/>
          <w:szCs w:val="28"/>
        </w:rPr>
        <w:t>о</w:t>
      </w:r>
      <w:r w:rsidR="00F253E3" w:rsidRPr="007337F3">
        <w:rPr>
          <w:rFonts w:ascii="Times New Roman" w:hAnsi="Times New Roman"/>
          <w:sz w:val="28"/>
          <w:szCs w:val="28"/>
        </w:rPr>
        <w:t>кос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сорной растительности по обочинам дорог, очистка дорог в зимнее время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приобрет</w:t>
      </w:r>
      <w:r w:rsidR="004B2A4A">
        <w:rPr>
          <w:rFonts w:ascii="Times New Roman" w:hAnsi="Times New Roman"/>
          <w:sz w:val="28"/>
          <w:szCs w:val="28"/>
        </w:rPr>
        <w:t>ение песка с реагентами</w:t>
      </w:r>
      <w:r w:rsidR="00473226">
        <w:rPr>
          <w:rFonts w:ascii="Times New Roman" w:hAnsi="Times New Roman"/>
          <w:sz w:val="28"/>
          <w:szCs w:val="28"/>
        </w:rPr>
        <w:t xml:space="preserve">,  спил деревьев по обочинам дорог). </w:t>
      </w:r>
      <w:r w:rsidR="00E26F5E">
        <w:rPr>
          <w:rFonts w:ascii="Times New Roman" w:hAnsi="Times New Roman"/>
          <w:sz w:val="28"/>
          <w:szCs w:val="28"/>
        </w:rPr>
        <w:t xml:space="preserve">Средства областного дорожного фонда </w:t>
      </w:r>
      <w:r w:rsidR="00DA48FF">
        <w:rPr>
          <w:rFonts w:ascii="Times New Roman" w:hAnsi="Times New Roman"/>
          <w:sz w:val="28"/>
          <w:szCs w:val="28"/>
        </w:rPr>
        <w:t>были направлены</w:t>
      </w:r>
      <w:r w:rsidR="00E26F5E">
        <w:rPr>
          <w:rFonts w:ascii="Times New Roman" w:hAnsi="Times New Roman"/>
          <w:sz w:val="28"/>
          <w:szCs w:val="28"/>
        </w:rPr>
        <w:t xml:space="preserve">  на</w:t>
      </w:r>
      <w:r w:rsidR="00DA48FF">
        <w:rPr>
          <w:rFonts w:ascii="Times New Roman" w:hAnsi="Times New Roman"/>
          <w:sz w:val="28"/>
          <w:szCs w:val="28"/>
        </w:rPr>
        <w:t xml:space="preserve"> улучшение дорожного покрытия: б</w:t>
      </w:r>
      <w:r w:rsidR="00E26F5E">
        <w:rPr>
          <w:rFonts w:ascii="Times New Roman" w:hAnsi="Times New Roman"/>
          <w:sz w:val="28"/>
          <w:szCs w:val="28"/>
        </w:rPr>
        <w:t xml:space="preserve">ыло проведено </w:t>
      </w:r>
      <w:proofErr w:type="spellStart"/>
      <w:r w:rsidR="00E26F5E">
        <w:rPr>
          <w:rFonts w:ascii="Times New Roman" w:hAnsi="Times New Roman"/>
          <w:sz w:val="28"/>
          <w:szCs w:val="28"/>
        </w:rPr>
        <w:t>ощебенение</w:t>
      </w:r>
      <w:proofErr w:type="spellEnd"/>
      <w:r w:rsidR="00E26F5E">
        <w:rPr>
          <w:rFonts w:ascii="Times New Roman" w:hAnsi="Times New Roman"/>
          <w:sz w:val="28"/>
          <w:szCs w:val="28"/>
        </w:rPr>
        <w:t xml:space="preserve"> 600 метров дороги по улице Октябрьской в селе Евстратовка</w:t>
      </w:r>
      <w:r w:rsidR="003F40EA">
        <w:rPr>
          <w:rFonts w:ascii="Times New Roman" w:hAnsi="Times New Roman"/>
          <w:sz w:val="28"/>
          <w:szCs w:val="28"/>
        </w:rPr>
        <w:t xml:space="preserve"> на общую сумму 1</w:t>
      </w:r>
      <w:r w:rsidR="00DA48FF">
        <w:rPr>
          <w:rFonts w:ascii="Times New Roman" w:hAnsi="Times New Roman"/>
          <w:sz w:val="28"/>
          <w:szCs w:val="28"/>
        </w:rPr>
        <w:t xml:space="preserve">. За счет собственных средств дорожного фонда произведено асфальтирование </w:t>
      </w:r>
      <w:r w:rsidR="008111A5">
        <w:rPr>
          <w:rFonts w:ascii="Times New Roman" w:hAnsi="Times New Roman"/>
          <w:sz w:val="28"/>
          <w:szCs w:val="28"/>
        </w:rPr>
        <w:t xml:space="preserve"> проезжей части по улице </w:t>
      </w:r>
      <w:proofErr w:type="spellStart"/>
      <w:r w:rsidR="008111A5">
        <w:rPr>
          <w:rFonts w:ascii="Times New Roman" w:hAnsi="Times New Roman"/>
          <w:sz w:val="28"/>
          <w:szCs w:val="28"/>
        </w:rPr>
        <w:t>Хребтова</w:t>
      </w:r>
      <w:proofErr w:type="spellEnd"/>
      <w:r w:rsidR="008111A5">
        <w:rPr>
          <w:rFonts w:ascii="Times New Roman" w:hAnsi="Times New Roman"/>
          <w:sz w:val="28"/>
          <w:szCs w:val="28"/>
        </w:rPr>
        <w:t xml:space="preserve"> и переулку Школьному, а так же оборудованы пешеходные переходы возле школы и детсада</w:t>
      </w:r>
      <w:r w:rsidR="003F40EA">
        <w:rPr>
          <w:rFonts w:ascii="Times New Roman" w:hAnsi="Times New Roman"/>
          <w:sz w:val="28"/>
          <w:szCs w:val="28"/>
        </w:rPr>
        <w:t xml:space="preserve"> на сумму </w:t>
      </w:r>
      <w:r w:rsidR="003C02D7">
        <w:rPr>
          <w:rFonts w:ascii="Times New Roman" w:hAnsi="Times New Roman"/>
          <w:sz w:val="28"/>
          <w:szCs w:val="28"/>
        </w:rPr>
        <w:t xml:space="preserve"> 2 150 637 рублей</w:t>
      </w:r>
      <w:r w:rsidR="008111A5">
        <w:rPr>
          <w:rFonts w:ascii="Times New Roman" w:hAnsi="Times New Roman"/>
          <w:sz w:val="28"/>
          <w:szCs w:val="28"/>
        </w:rPr>
        <w:t>. Оставшийся участок дороги по переулку Школьному будет заасфальтирован в нынешнем году</w:t>
      </w:r>
      <w:r w:rsidR="003C02D7">
        <w:rPr>
          <w:rFonts w:ascii="Times New Roman" w:hAnsi="Times New Roman"/>
          <w:sz w:val="28"/>
          <w:szCs w:val="28"/>
        </w:rPr>
        <w:t xml:space="preserve"> при условии возврата остатка средств дорожного фона за 2020 год из районного бюджета</w:t>
      </w:r>
      <w:r w:rsidR="008111A5">
        <w:rPr>
          <w:rFonts w:ascii="Times New Roman" w:hAnsi="Times New Roman"/>
          <w:sz w:val="28"/>
          <w:szCs w:val="28"/>
        </w:rPr>
        <w:t>.</w:t>
      </w:r>
    </w:p>
    <w:p w:rsidR="00CC2694" w:rsidRDefault="00654A7C" w:rsidP="00397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53DB4">
        <w:rPr>
          <w:rFonts w:ascii="Times New Roman" w:hAnsi="Times New Roman"/>
          <w:sz w:val="28"/>
          <w:szCs w:val="28"/>
        </w:rPr>
        <w:t xml:space="preserve"> плановый период  2021 - 2025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53D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</w:t>
      </w:r>
      <w:r w:rsidR="005C4C1D">
        <w:rPr>
          <w:rFonts w:ascii="Times New Roman" w:hAnsi="Times New Roman"/>
          <w:sz w:val="28"/>
          <w:szCs w:val="28"/>
        </w:rPr>
        <w:t>намечено произвести</w:t>
      </w:r>
      <w:r w:rsidR="00733D21">
        <w:rPr>
          <w:rFonts w:ascii="Times New Roman" w:hAnsi="Times New Roman"/>
          <w:sz w:val="28"/>
          <w:szCs w:val="28"/>
        </w:rPr>
        <w:t xml:space="preserve"> капитальный ремонт дороги по улице Молодежной </w:t>
      </w:r>
      <w:proofErr w:type="gramStart"/>
      <w:r w:rsidR="00733D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33D21">
        <w:rPr>
          <w:rFonts w:ascii="Times New Roman" w:hAnsi="Times New Roman"/>
          <w:sz w:val="28"/>
          <w:szCs w:val="28"/>
        </w:rPr>
        <w:t xml:space="preserve">вдоль </w:t>
      </w:r>
      <w:proofErr w:type="spellStart"/>
      <w:r w:rsidR="00733D21">
        <w:rPr>
          <w:rFonts w:ascii="Times New Roman" w:hAnsi="Times New Roman"/>
          <w:sz w:val="28"/>
          <w:szCs w:val="28"/>
        </w:rPr>
        <w:t>зернотока</w:t>
      </w:r>
      <w:proofErr w:type="spellEnd"/>
      <w:r w:rsidR="00EE3736">
        <w:rPr>
          <w:rFonts w:ascii="Times New Roman" w:hAnsi="Times New Roman"/>
          <w:sz w:val="28"/>
          <w:szCs w:val="28"/>
        </w:rPr>
        <w:t xml:space="preserve"> </w:t>
      </w:r>
      <w:r w:rsidR="00733D21">
        <w:rPr>
          <w:rFonts w:ascii="Times New Roman" w:hAnsi="Times New Roman"/>
          <w:sz w:val="28"/>
          <w:szCs w:val="28"/>
        </w:rPr>
        <w:t xml:space="preserve">) а так же </w:t>
      </w:r>
      <w:proofErr w:type="spellStart"/>
      <w:r w:rsidR="00733D21">
        <w:rPr>
          <w:rFonts w:ascii="Times New Roman" w:hAnsi="Times New Roman"/>
          <w:sz w:val="28"/>
          <w:szCs w:val="28"/>
        </w:rPr>
        <w:t>щебенение</w:t>
      </w:r>
      <w:proofErr w:type="spellEnd"/>
      <w:r w:rsidR="00733D21">
        <w:rPr>
          <w:rFonts w:ascii="Times New Roman" w:hAnsi="Times New Roman"/>
          <w:sz w:val="28"/>
          <w:szCs w:val="28"/>
        </w:rPr>
        <w:t xml:space="preserve"> </w:t>
      </w:r>
      <w:r w:rsidR="005C4C1D">
        <w:rPr>
          <w:rFonts w:ascii="Times New Roman" w:hAnsi="Times New Roman"/>
          <w:sz w:val="28"/>
          <w:szCs w:val="28"/>
        </w:rPr>
        <w:t xml:space="preserve"> 900 метров дороги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5C4C1D">
        <w:rPr>
          <w:rFonts w:ascii="Times New Roman" w:hAnsi="Times New Roman"/>
          <w:sz w:val="28"/>
          <w:szCs w:val="28"/>
        </w:rPr>
        <w:t xml:space="preserve"> хуторе  Славянка</w:t>
      </w:r>
      <w:r w:rsidR="00EE3736">
        <w:rPr>
          <w:rFonts w:ascii="Times New Roman" w:hAnsi="Times New Roman"/>
          <w:sz w:val="28"/>
          <w:szCs w:val="28"/>
        </w:rPr>
        <w:t xml:space="preserve"> в 2021 году</w:t>
      </w:r>
      <w:r w:rsidR="005C4C1D">
        <w:rPr>
          <w:rFonts w:ascii="Times New Roman" w:hAnsi="Times New Roman"/>
          <w:sz w:val="28"/>
          <w:szCs w:val="28"/>
        </w:rPr>
        <w:t>, 600метров в селе Евстратовка по улице Октябрьской, 800 метров в селе Евстратовка по улице Мира</w:t>
      </w:r>
      <w:r w:rsidR="00EE3736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="00ED310C">
        <w:rPr>
          <w:rFonts w:ascii="Times New Roman" w:hAnsi="Times New Roman"/>
          <w:sz w:val="28"/>
          <w:szCs w:val="28"/>
        </w:rPr>
        <w:t>С  2023 года  все вышеперечисленные участки дорог будут покрыты асфальтом.</w:t>
      </w:r>
      <w:r w:rsidR="002B2D24">
        <w:rPr>
          <w:rFonts w:ascii="Times New Roman" w:hAnsi="Times New Roman"/>
          <w:sz w:val="28"/>
          <w:szCs w:val="28"/>
        </w:rPr>
        <w:t xml:space="preserve"> </w:t>
      </w:r>
      <w:r w:rsidR="007B1978">
        <w:rPr>
          <w:rFonts w:ascii="Times New Roman" w:hAnsi="Times New Roman"/>
          <w:sz w:val="28"/>
          <w:szCs w:val="28"/>
        </w:rPr>
        <w:t xml:space="preserve"> Как я уже ск</w:t>
      </w:r>
      <w:r w:rsidR="00673201">
        <w:rPr>
          <w:rFonts w:ascii="Times New Roman" w:hAnsi="Times New Roman"/>
          <w:sz w:val="28"/>
          <w:szCs w:val="28"/>
        </w:rPr>
        <w:t xml:space="preserve">азала выше  появившаяся возможность привлечь дополнительные немалые средства </w:t>
      </w:r>
      <w:r w:rsidR="00146C47">
        <w:rPr>
          <w:rFonts w:ascii="Times New Roman" w:hAnsi="Times New Roman"/>
          <w:sz w:val="28"/>
          <w:szCs w:val="28"/>
        </w:rPr>
        <w:t xml:space="preserve">области </w:t>
      </w:r>
      <w:r w:rsidR="00673201">
        <w:rPr>
          <w:rFonts w:ascii="Times New Roman" w:hAnsi="Times New Roman"/>
          <w:sz w:val="28"/>
          <w:szCs w:val="28"/>
        </w:rPr>
        <w:t>на территории сельских</w:t>
      </w:r>
      <w:r w:rsidR="00825AAB">
        <w:rPr>
          <w:rFonts w:ascii="Times New Roman" w:hAnsi="Times New Roman"/>
          <w:sz w:val="28"/>
          <w:szCs w:val="28"/>
        </w:rPr>
        <w:t xml:space="preserve"> поселений – прямая заслуга</w:t>
      </w:r>
      <w:r w:rsidR="00053DB4">
        <w:rPr>
          <w:rFonts w:ascii="Times New Roman" w:hAnsi="Times New Roman"/>
          <w:sz w:val="28"/>
          <w:szCs w:val="28"/>
        </w:rPr>
        <w:t xml:space="preserve"> нашего главы </w:t>
      </w:r>
      <w:r w:rsidR="00EE3736">
        <w:rPr>
          <w:rFonts w:ascii="Times New Roman" w:hAnsi="Times New Roman"/>
          <w:sz w:val="28"/>
          <w:szCs w:val="28"/>
        </w:rPr>
        <w:t>администрации РМР</w:t>
      </w:r>
      <w:r w:rsidR="00053D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B4">
        <w:rPr>
          <w:rFonts w:ascii="Times New Roman" w:hAnsi="Times New Roman"/>
          <w:sz w:val="28"/>
          <w:szCs w:val="28"/>
        </w:rPr>
        <w:t>Мишанкова</w:t>
      </w:r>
      <w:proofErr w:type="spellEnd"/>
      <w:r w:rsidR="00053DB4">
        <w:rPr>
          <w:rFonts w:ascii="Times New Roman" w:hAnsi="Times New Roman"/>
          <w:sz w:val="28"/>
          <w:szCs w:val="28"/>
        </w:rPr>
        <w:t xml:space="preserve"> Ю.В. </w:t>
      </w:r>
      <w:r w:rsidR="002C2AE7">
        <w:rPr>
          <w:rFonts w:ascii="Times New Roman" w:hAnsi="Times New Roman"/>
          <w:sz w:val="28"/>
          <w:szCs w:val="28"/>
        </w:rPr>
        <w:t xml:space="preserve"> </w:t>
      </w:r>
      <w:r w:rsidR="009E203E">
        <w:rPr>
          <w:rFonts w:ascii="Times New Roman" w:hAnsi="Times New Roman"/>
          <w:sz w:val="28"/>
          <w:szCs w:val="28"/>
        </w:rPr>
        <w:t xml:space="preserve">  </w:t>
      </w:r>
      <w:r w:rsidR="002B2D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B2D24">
        <w:rPr>
          <w:rFonts w:ascii="Times New Roman" w:hAnsi="Times New Roman"/>
          <w:sz w:val="28"/>
          <w:szCs w:val="28"/>
        </w:rPr>
        <w:t xml:space="preserve">целом дороги в </w:t>
      </w:r>
      <w:proofErr w:type="spellStart"/>
      <w:r w:rsidR="002B2D24">
        <w:rPr>
          <w:rFonts w:ascii="Times New Roman" w:hAnsi="Times New Roman"/>
          <w:sz w:val="28"/>
          <w:szCs w:val="28"/>
        </w:rPr>
        <w:t>Евстратовском</w:t>
      </w:r>
      <w:proofErr w:type="spellEnd"/>
      <w:r w:rsidR="002B2D24">
        <w:rPr>
          <w:rFonts w:ascii="Times New Roman" w:hAnsi="Times New Roman"/>
          <w:sz w:val="28"/>
          <w:szCs w:val="28"/>
        </w:rPr>
        <w:t xml:space="preserve"> поселении  находятся в у</w:t>
      </w:r>
      <w:r w:rsidR="00514A51">
        <w:rPr>
          <w:rFonts w:ascii="Times New Roman" w:hAnsi="Times New Roman"/>
          <w:sz w:val="28"/>
          <w:szCs w:val="28"/>
        </w:rPr>
        <w:t>довлетворительном состоянии. С 2021 года администрация Россошанского муниципального района капитальный ремонт, улучшение покрытия дорог, а так же строительство новых дорог будет производить самостоятельно.</w:t>
      </w:r>
      <w:r w:rsidR="007E591F">
        <w:rPr>
          <w:rFonts w:ascii="Times New Roman" w:hAnsi="Times New Roman"/>
          <w:sz w:val="28"/>
          <w:szCs w:val="28"/>
        </w:rPr>
        <w:t xml:space="preserve"> Из</w:t>
      </w:r>
      <w:r w:rsidR="002B2D24">
        <w:rPr>
          <w:rFonts w:ascii="Times New Roman" w:hAnsi="Times New Roman"/>
          <w:sz w:val="28"/>
          <w:szCs w:val="28"/>
        </w:rPr>
        <w:t xml:space="preserve"> средств дорожного фонда </w:t>
      </w:r>
      <w:r w:rsidR="007E591F">
        <w:rPr>
          <w:rFonts w:ascii="Times New Roman" w:hAnsi="Times New Roman"/>
          <w:sz w:val="28"/>
          <w:szCs w:val="28"/>
        </w:rPr>
        <w:t xml:space="preserve"> в 2021 году в  бюджет поселения поступят только средства </w:t>
      </w:r>
      <w:r w:rsidR="002B2D24">
        <w:rPr>
          <w:rFonts w:ascii="Times New Roman" w:hAnsi="Times New Roman"/>
          <w:sz w:val="28"/>
          <w:szCs w:val="28"/>
        </w:rPr>
        <w:t xml:space="preserve">на </w:t>
      </w:r>
      <w:r w:rsidR="007E591F">
        <w:rPr>
          <w:rFonts w:ascii="Times New Roman" w:hAnsi="Times New Roman"/>
          <w:sz w:val="28"/>
          <w:szCs w:val="28"/>
        </w:rPr>
        <w:t>содержание дорог</w:t>
      </w:r>
      <w:r w:rsidR="00F277D2">
        <w:rPr>
          <w:rFonts w:ascii="Times New Roman" w:hAnsi="Times New Roman"/>
          <w:sz w:val="28"/>
          <w:szCs w:val="28"/>
        </w:rPr>
        <w:t xml:space="preserve"> в сумме 400 тыс</w:t>
      </w:r>
      <w:proofErr w:type="gramStart"/>
      <w:r w:rsidR="00F277D2">
        <w:rPr>
          <w:rFonts w:ascii="Times New Roman" w:hAnsi="Times New Roman"/>
          <w:sz w:val="28"/>
          <w:szCs w:val="28"/>
        </w:rPr>
        <w:t>.р</w:t>
      </w:r>
      <w:proofErr w:type="gramEnd"/>
      <w:r w:rsidR="00F277D2">
        <w:rPr>
          <w:rFonts w:ascii="Times New Roman" w:hAnsi="Times New Roman"/>
          <w:sz w:val="28"/>
          <w:szCs w:val="28"/>
        </w:rPr>
        <w:t>ублей</w:t>
      </w:r>
      <w:r w:rsidR="007E591F">
        <w:rPr>
          <w:rFonts w:ascii="Times New Roman" w:hAnsi="Times New Roman"/>
          <w:sz w:val="28"/>
          <w:szCs w:val="28"/>
        </w:rPr>
        <w:t>.</w:t>
      </w:r>
      <w:r w:rsidR="002B2D24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F253E3" w:rsidP="003970F4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2.3. В области создания условий для обеспечения населения услугами связи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 xml:space="preserve"> общественного питания , торговли и бытового обслуживания  :</w:t>
      </w:r>
    </w:p>
    <w:p w:rsidR="00F253E3" w:rsidRPr="007337F3" w:rsidRDefault="00CC2694" w:rsidP="00397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Работают 6</w:t>
      </w:r>
      <w:r w:rsidR="00F253E3" w:rsidRPr="007337F3">
        <w:rPr>
          <w:rFonts w:ascii="Times New Roman" w:hAnsi="Times New Roman"/>
          <w:sz w:val="28"/>
          <w:szCs w:val="28"/>
        </w:rPr>
        <w:t xml:space="preserve"> торговых точек различных форм собственности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пари</w:t>
      </w:r>
      <w:r w:rsidR="004B2A4A">
        <w:rPr>
          <w:rFonts w:ascii="Times New Roman" w:hAnsi="Times New Roman"/>
          <w:sz w:val="28"/>
          <w:szCs w:val="28"/>
        </w:rPr>
        <w:t>кмахерская, кафе</w:t>
      </w:r>
      <w:r w:rsidR="00F253E3" w:rsidRPr="007337F3">
        <w:rPr>
          <w:rFonts w:ascii="Times New Roman" w:hAnsi="Times New Roman"/>
          <w:sz w:val="28"/>
          <w:szCs w:val="28"/>
        </w:rPr>
        <w:t>, торг</w:t>
      </w:r>
      <w:r>
        <w:rPr>
          <w:rFonts w:ascii="Times New Roman" w:hAnsi="Times New Roman"/>
          <w:sz w:val="28"/>
          <w:szCs w:val="28"/>
        </w:rPr>
        <w:t xml:space="preserve">овый павильон «Мастерок» </w:t>
      </w:r>
      <w:r w:rsidR="00F253E3" w:rsidRPr="007337F3">
        <w:rPr>
          <w:rFonts w:ascii="Times New Roman" w:hAnsi="Times New Roman"/>
          <w:sz w:val="28"/>
          <w:szCs w:val="28"/>
        </w:rPr>
        <w:t>, организована выездная т</w:t>
      </w:r>
      <w:r w:rsidR="004B2A4A">
        <w:rPr>
          <w:rFonts w:ascii="Times New Roman" w:hAnsi="Times New Roman"/>
          <w:sz w:val="28"/>
          <w:szCs w:val="28"/>
        </w:rPr>
        <w:t xml:space="preserve">орговля хлебом </w:t>
      </w:r>
      <w:r w:rsidR="00473226">
        <w:rPr>
          <w:rFonts w:ascii="Times New Roman" w:hAnsi="Times New Roman"/>
          <w:sz w:val="28"/>
          <w:szCs w:val="28"/>
        </w:rPr>
        <w:t xml:space="preserve"> </w:t>
      </w:r>
      <w:r w:rsidR="000B5463">
        <w:rPr>
          <w:rFonts w:ascii="Times New Roman" w:hAnsi="Times New Roman"/>
          <w:sz w:val="28"/>
          <w:szCs w:val="28"/>
        </w:rPr>
        <w:t>силами ООО «Каравай».</w:t>
      </w:r>
      <w:r w:rsidR="002E21E3">
        <w:rPr>
          <w:rFonts w:ascii="Times New Roman" w:hAnsi="Times New Roman"/>
          <w:sz w:val="28"/>
          <w:szCs w:val="28"/>
        </w:rPr>
        <w:t xml:space="preserve"> </w:t>
      </w:r>
      <w:r w:rsidR="000B5463">
        <w:rPr>
          <w:rFonts w:ascii="Times New Roman" w:hAnsi="Times New Roman"/>
          <w:sz w:val="28"/>
          <w:szCs w:val="28"/>
        </w:rPr>
        <w:t xml:space="preserve"> В 2020 году открыл магазин в хуторе Славянка  ИП </w:t>
      </w:r>
      <w:proofErr w:type="spellStart"/>
      <w:r w:rsidR="000B5463">
        <w:rPr>
          <w:rFonts w:ascii="Times New Roman" w:hAnsi="Times New Roman"/>
          <w:sz w:val="28"/>
          <w:szCs w:val="28"/>
        </w:rPr>
        <w:t>Суховерша</w:t>
      </w:r>
      <w:proofErr w:type="spellEnd"/>
      <w:r w:rsidR="000B5463">
        <w:rPr>
          <w:rFonts w:ascii="Times New Roman" w:hAnsi="Times New Roman"/>
          <w:sz w:val="28"/>
          <w:szCs w:val="28"/>
        </w:rPr>
        <w:t xml:space="preserve"> А.А., в магазин хутора </w:t>
      </w:r>
      <w:r w:rsidR="00207651">
        <w:rPr>
          <w:rFonts w:ascii="Times New Roman" w:hAnsi="Times New Roman"/>
          <w:sz w:val="28"/>
          <w:szCs w:val="28"/>
        </w:rPr>
        <w:t xml:space="preserve"> Малая </w:t>
      </w:r>
      <w:proofErr w:type="spellStart"/>
      <w:r w:rsidR="00207651">
        <w:rPr>
          <w:rFonts w:ascii="Times New Roman" w:hAnsi="Times New Roman"/>
          <w:sz w:val="28"/>
          <w:szCs w:val="28"/>
        </w:rPr>
        <w:t>Меженка</w:t>
      </w:r>
      <w:proofErr w:type="spellEnd"/>
      <w:r w:rsidR="00207651">
        <w:rPr>
          <w:rFonts w:ascii="Times New Roman" w:hAnsi="Times New Roman"/>
          <w:sz w:val="28"/>
          <w:szCs w:val="28"/>
        </w:rPr>
        <w:t xml:space="preserve"> принят на работу новый продавец, Цымбалист Ольга Александровна, с приходом которой </w:t>
      </w:r>
      <w:r w:rsidR="00D21047">
        <w:rPr>
          <w:rFonts w:ascii="Times New Roman" w:hAnsi="Times New Roman"/>
          <w:sz w:val="28"/>
          <w:szCs w:val="28"/>
        </w:rPr>
        <w:t xml:space="preserve"> ассортимент в магазине значительно обновился и расширился, за</w:t>
      </w:r>
      <w:r w:rsidR="00F277D2">
        <w:rPr>
          <w:rFonts w:ascii="Times New Roman" w:hAnsi="Times New Roman"/>
          <w:sz w:val="28"/>
          <w:szCs w:val="28"/>
        </w:rPr>
        <w:t xml:space="preserve"> </w:t>
      </w:r>
      <w:r w:rsidR="00D21047">
        <w:rPr>
          <w:rFonts w:ascii="Times New Roman" w:hAnsi="Times New Roman"/>
          <w:sz w:val="28"/>
          <w:szCs w:val="28"/>
        </w:rPr>
        <w:t>что жители хутора выражают огромную благодарность</w:t>
      </w:r>
      <w:r w:rsidR="00F277D2">
        <w:rPr>
          <w:rFonts w:ascii="Times New Roman" w:hAnsi="Times New Roman"/>
          <w:sz w:val="28"/>
          <w:szCs w:val="28"/>
        </w:rPr>
        <w:t xml:space="preserve"> руководству РАЙПО</w:t>
      </w:r>
      <w:r w:rsidR="00F253E3" w:rsidRPr="007337F3">
        <w:rPr>
          <w:rFonts w:ascii="Times New Roman" w:hAnsi="Times New Roman"/>
          <w:sz w:val="28"/>
          <w:szCs w:val="28"/>
        </w:rPr>
        <w:t xml:space="preserve">. 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F70B24">
        <w:rPr>
          <w:rFonts w:ascii="Times New Roman" w:hAnsi="Times New Roman"/>
          <w:sz w:val="28"/>
          <w:szCs w:val="28"/>
        </w:rPr>
        <w:t>В 2020 году ОАО «</w:t>
      </w:r>
      <w:proofErr w:type="spellStart"/>
      <w:r w:rsidR="00F70B24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F70B24">
        <w:rPr>
          <w:rFonts w:ascii="Times New Roman" w:hAnsi="Times New Roman"/>
          <w:sz w:val="28"/>
          <w:szCs w:val="28"/>
        </w:rPr>
        <w:t>»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CA7E60">
        <w:rPr>
          <w:rFonts w:ascii="Times New Roman" w:hAnsi="Times New Roman"/>
          <w:sz w:val="28"/>
          <w:szCs w:val="28"/>
        </w:rPr>
        <w:t xml:space="preserve"> улучшило</w:t>
      </w:r>
      <w:r w:rsidR="00F70B24">
        <w:rPr>
          <w:rFonts w:ascii="Times New Roman" w:hAnsi="Times New Roman"/>
          <w:sz w:val="28"/>
          <w:szCs w:val="28"/>
        </w:rPr>
        <w:t xml:space="preserve"> качество предоставляемых услуг связи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654A7C">
        <w:rPr>
          <w:rFonts w:ascii="Times New Roman" w:hAnsi="Times New Roman"/>
          <w:sz w:val="28"/>
          <w:szCs w:val="28"/>
        </w:rPr>
        <w:t xml:space="preserve"> в поселение пришла оптоволоконная связь, к сожалению она пока населению не доступна, подключение произведено к кабинету участ</w:t>
      </w:r>
      <w:r w:rsidR="00802CB2">
        <w:rPr>
          <w:rFonts w:ascii="Times New Roman" w:hAnsi="Times New Roman"/>
          <w:sz w:val="28"/>
          <w:szCs w:val="28"/>
        </w:rPr>
        <w:t>кового уполномоченного полиции ,</w:t>
      </w:r>
      <w:r w:rsidR="00654A7C">
        <w:rPr>
          <w:rFonts w:ascii="Times New Roman" w:hAnsi="Times New Roman"/>
          <w:sz w:val="28"/>
          <w:szCs w:val="28"/>
        </w:rPr>
        <w:t xml:space="preserve"> врачебной амбулатории,</w:t>
      </w:r>
      <w:r w:rsidR="009B3E83">
        <w:rPr>
          <w:rFonts w:ascii="Times New Roman" w:hAnsi="Times New Roman"/>
          <w:sz w:val="28"/>
          <w:szCs w:val="28"/>
        </w:rPr>
        <w:t xml:space="preserve"> школы, на очереди администрация поселения.  Однако  ж</w:t>
      </w:r>
      <w:r w:rsidR="002B03CD">
        <w:rPr>
          <w:rFonts w:ascii="Times New Roman" w:hAnsi="Times New Roman"/>
          <w:sz w:val="28"/>
          <w:szCs w:val="28"/>
        </w:rPr>
        <w:t>ители хутора Славянка испытывают неудобства из-</w:t>
      </w:r>
      <w:r w:rsidR="00A11E06">
        <w:rPr>
          <w:rFonts w:ascii="Times New Roman" w:hAnsi="Times New Roman"/>
          <w:sz w:val="28"/>
          <w:szCs w:val="28"/>
        </w:rPr>
        <w:t>за неустойчивой спутниково</w:t>
      </w:r>
      <w:r w:rsidR="008256F6">
        <w:rPr>
          <w:rFonts w:ascii="Times New Roman" w:hAnsi="Times New Roman"/>
          <w:sz w:val="28"/>
          <w:szCs w:val="28"/>
        </w:rPr>
        <w:t>й связи. Решить этот вопрос будем просить депутата областной Думы Гончарова Андрея Федоровича, за которого жители поселения хорошо проголосовали в 2020 году на выборах</w:t>
      </w:r>
      <w:r w:rsidR="00A11E06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3970F4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2.4.В вопросах организации библиотечного обслуживания населения, создания условий для организации досуга жителей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 xml:space="preserve"> развития культуры и спорта :</w:t>
      </w:r>
    </w:p>
    <w:p w:rsidR="00932435" w:rsidRDefault="00ED0128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в 2020 году работало</w:t>
      </w:r>
      <w:r w:rsidR="00F253E3" w:rsidRPr="007337F3">
        <w:rPr>
          <w:rFonts w:ascii="Times New Roman" w:hAnsi="Times New Roman"/>
          <w:sz w:val="28"/>
          <w:szCs w:val="28"/>
        </w:rPr>
        <w:t xml:space="preserve"> 1 учреж</w:t>
      </w:r>
      <w:r>
        <w:rPr>
          <w:rFonts w:ascii="Times New Roman" w:hAnsi="Times New Roman"/>
          <w:sz w:val="28"/>
          <w:szCs w:val="28"/>
        </w:rPr>
        <w:t>дение культуры и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F253E3" w:rsidRPr="007337F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253E3" w:rsidRPr="007337F3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 и заработную плату работникам </w:t>
      </w:r>
      <w:r w:rsidR="00F253E3" w:rsidRPr="007337F3">
        <w:rPr>
          <w:rFonts w:ascii="Times New Roman" w:hAnsi="Times New Roman"/>
          <w:sz w:val="28"/>
          <w:szCs w:val="28"/>
        </w:rPr>
        <w:t>культуры и спорта потрачено</w:t>
      </w:r>
      <w:r w:rsidR="00781F0C">
        <w:rPr>
          <w:rFonts w:ascii="Times New Roman" w:hAnsi="Times New Roman"/>
          <w:sz w:val="28"/>
          <w:szCs w:val="28"/>
        </w:rPr>
        <w:t xml:space="preserve"> </w:t>
      </w:r>
      <w:r w:rsidR="00781CE8" w:rsidRPr="00BF2FD4">
        <w:rPr>
          <w:rFonts w:ascii="Times New Roman" w:hAnsi="Times New Roman"/>
          <w:sz w:val="28"/>
          <w:szCs w:val="28"/>
        </w:rPr>
        <w:t>2210,5</w:t>
      </w:r>
      <w:r w:rsidR="00146C47" w:rsidRPr="00BF2FD4">
        <w:rPr>
          <w:rFonts w:ascii="Times New Roman" w:hAnsi="Times New Roman"/>
          <w:sz w:val="28"/>
          <w:szCs w:val="28"/>
        </w:rPr>
        <w:t xml:space="preserve"> тыс.</w:t>
      </w:r>
      <w:r w:rsidR="00C66E2D" w:rsidRPr="00BF2FD4">
        <w:rPr>
          <w:rFonts w:ascii="Times New Roman" w:hAnsi="Times New Roman"/>
          <w:sz w:val="28"/>
          <w:szCs w:val="28"/>
        </w:rPr>
        <w:t xml:space="preserve"> </w:t>
      </w:r>
      <w:r w:rsidR="00F253E3" w:rsidRPr="00BF2FD4">
        <w:rPr>
          <w:rFonts w:ascii="Times New Roman" w:hAnsi="Times New Roman"/>
          <w:sz w:val="28"/>
          <w:szCs w:val="28"/>
        </w:rPr>
        <w:t xml:space="preserve"> рублей</w:t>
      </w:r>
      <w:r w:rsidR="00F253E3" w:rsidRPr="00146C47">
        <w:rPr>
          <w:rFonts w:ascii="Times New Roman" w:hAnsi="Times New Roman"/>
          <w:sz w:val="28"/>
          <w:szCs w:val="28"/>
        </w:rPr>
        <w:t xml:space="preserve"> .</w:t>
      </w:r>
      <w:r w:rsidR="00F253E3" w:rsidRPr="007337F3">
        <w:rPr>
          <w:rFonts w:ascii="Times New Roman" w:hAnsi="Times New Roman"/>
          <w:sz w:val="28"/>
          <w:szCs w:val="28"/>
        </w:rPr>
        <w:t xml:space="preserve"> В основном это заработная плата работников </w:t>
      </w:r>
      <w:r w:rsidR="00C66E2D" w:rsidRPr="007337F3">
        <w:rPr>
          <w:rFonts w:ascii="Times New Roman" w:hAnsi="Times New Roman"/>
          <w:sz w:val="28"/>
          <w:szCs w:val="28"/>
        </w:rPr>
        <w:t xml:space="preserve">– </w:t>
      </w:r>
      <w:r w:rsidR="00B6454B" w:rsidRPr="00BF2FD4">
        <w:rPr>
          <w:rFonts w:ascii="Times New Roman" w:hAnsi="Times New Roman"/>
          <w:sz w:val="28"/>
          <w:szCs w:val="28"/>
        </w:rPr>
        <w:t>2061,8</w:t>
      </w:r>
      <w:r w:rsidR="00E21D85" w:rsidRPr="00BF2FD4">
        <w:rPr>
          <w:rFonts w:ascii="Times New Roman" w:hAnsi="Times New Roman"/>
          <w:sz w:val="28"/>
          <w:szCs w:val="28"/>
        </w:rPr>
        <w:t xml:space="preserve"> тыс</w:t>
      </w:r>
      <w:r w:rsidR="00E21D85">
        <w:rPr>
          <w:rFonts w:ascii="Times New Roman" w:hAnsi="Times New Roman"/>
          <w:sz w:val="28"/>
          <w:szCs w:val="28"/>
        </w:rPr>
        <w:t>. рублей</w:t>
      </w:r>
      <w:r w:rsidR="00BC2D47">
        <w:rPr>
          <w:rFonts w:ascii="Times New Roman" w:hAnsi="Times New Roman"/>
          <w:sz w:val="28"/>
          <w:szCs w:val="28"/>
        </w:rPr>
        <w:t xml:space="preserve">, в  2020 году средняя заработная плата работников культуры составила </w:t>
      </w:r>
      <w:r w:rsidR="00B6454B">
        <w:rPr>
          <w:rFonts w:ascii="Times New Roman" w:hAnsi="Times New Roman"/>
          <w:sz w:val="28"/>
          <w:szCs w:val="28"/>
        </w:rPr>
        <w:t>27673</w:t>
      </w:r>
      <w:r w:rsidR="00BC2D47">
        <w:rPr>
          <w:rFonts w:ascii="Times New Roman" w:hAnsi="Times New Roman"/>
          <w:sz w:val="28"/>
          <w:szCs w:val="28"/>
        </w:rPr>
        <w:t xml:space="preserve"> рублей, для сравнения в 2019</w:t>
      </w:r>
      <w:r w:rsidR="001A55C0">
        <w:rPr>
          <w:rFonts w:ascii="Times New Roman" w:hAnsi="Times New Roman"/>
          <w:sz w:val="28"/>
          <w:szCs w:val="28"/>
        </w:rPr>
        <w:t xml:space="preserve"> году она составляла</w:t>
      </w:r>
      <w:r w:rsidR="00C66E2D" w:rsidRPr="007337F3">
        <w:rPr>
          <w:rFonts w:ascii="Times New Roman" w:hAnsi="Times New Roman"/>
          <w:sz w:val="28"/>
          <w:szCs w:val="28"/>
        </w:rPr>
        <w:t xml:space="preserve">   </w:t>
      </w:r>
      <w:r w:rsidR="005D0D12" w:rsidRPr="006B1BA9">
        <w:rPr>
          <w:rFonts w:ascii="Times New Roman" w:hAnsi="Times New Roman"/>
          <w:sz w:val="28"/>
          <w:szCs w:val="28"/>
        </w:rPr>
        <w:t>25994</w:t>
      </w:r>
      <w:r w:rsidR="005D0D12">
        <w:rPr>
          <w:rFonts w:ascii="Times New Roman" w:hAnsi="Times New Roman"/>
          <w:sz w:val="28"/>
          <w:szCs w:val="28"/>
        </w:rPr>
        <w:t xml:space="preserve"> рубля</w:t>
      </w:r>
      <w:r w:rsidR="009816EB">
        <w:rPr>
          <w:rFonts w:ascii="Times New Roman" w:hAnsi="Times New Roman"/>
          <w:sz w:val="28"/>
          <w:szCs w:val="28"/>
        </w:rPr>
        <w:t xml:space="preserve"> ( в 2018</w:t>
      </w:r>
      <w:r w:rsidR="00CA7E60">
        <w:rPr>
          <w:rFonts w:ascii="Times New Roman" w:hAnsi="Times New Roman"/>
          <w:sz w:val="28"/>
          <w:szCs w:val="28"/>
        </w:rPr>
        <w:t xml:space="preserve"> году </w:t>
      </w:r>
      <w:r w:rsidR="005D0D12">
        <w:rPr>
          <w:rFonts w:ascii="Times New Roman" w:hAnsi="Times New Roman"/>
          <w:sz w:val="28"/>
          <w:szCs w:val="28"/>
        </w:rPr>
        <w:t xml:space="preserve"> </w:t>
      </w:r>
      <w:r w:rsidR="005D0D12" w:rsidRPr="00B13297">
        <w:rPr>
          <w:rFonts w:ascii="Times New Roman" w:hAnsi="Times New Roman"/>
          <w:sz w:val="28"/>
          <w:szCs w:val="28"/>
        </w:rPr>
        <w:t>24487</w:t>
      </w:r>
      <w:r w:rsidR="005D0D12">
        <w:rPr>
          <w:rFonts w:ascii="Times New Roman" w:hAnsi="Times New Roman"/>
          <w:sz w:val="28"/>
          <w:szCs w:val="28"/>
        </w:rPr>
        <w:t xml:space="preserve"> </w:t>
      </w:r>
      <w:r w:rsidR="00CA7E60">
        <w:rPr>
          <w:rFonts w:ascii="Times New Roman" w:hAnsi="Times New Roman"/>
          <w:sz w:val="28"/>
          <w:szCs w:val="28"/>
        </w:rPr>
        <w:t>рублей</w:t>
      </w:r>
      <w:r w:rsidR="005D0D12">
        <w:rPr>
          <w:rFonts w:ascii="Times New Roman" w:hAnsi="Times New Roman"/>
          <w:sz w:val="28"/>
          <w:szCs w:val="28"/>
        </w:rPr>
        <w:t>)</w:t>
      </w:r>
      <w:r w:rsidR="002E21E3">
        <w:rPr>
          <w:rFonts w:ascii="Times New Roman" w:hAnsi="Times New Roman"/>
          <w:sz w:val="28"/>
          <w:szCs w:val="28"/>
        </w:rPr>
        <w:t xml:space="preserve"> ,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9816EB">
        <w:rPr>
          <w:rFonts w:ascii="Times New Roman" w:hAnsi="Times New Roman"/>
          <w:sz w:val="28"/>
          <w:szCs w:val="28"/>
        </w:rPr>
        <w:t xml:space="preserve">на содержание </w:t>
      </w:r>
      <w:r w:rsidR="00970ED8">
        <w:rPr>
          <w:rFonts w:ascii="Times New Roman" w:hAnsi="Times New Roman"/>
          <w:sz w:val="28"/>
          <w:szCs w:val="28"/>
        </w:rPr>
        <w:t xml:space="preserve">помещений и </w:t>
      </w:r>
      <w:r w:rsidR="00F253E3" w:rsidRPr="007337F3">
        <w:rPr>
          <w:rFonts w:ascii="Times New Roman" w:hAnsi="Times New Roman"/>
          <w:sz w:val="28"/>
          <w:szCs w:val="28"/>
        </w:rPr>
        <w:t xml:space="preserve"> коммунальные платежи – тепло, электроэнергия, водоснабже</w:t>
      </w:r>
      <w:r w:rsidR="00CA7E60">
        <w:rPr>
          <w:rFonts w:ascii="Times New Roman" w:hAnsi="Times New Roman"/>
          <w:sz w:val="28"/>
          <w:szCs w:val="28"/>
        </w:rPr>
        <w:t>ние</w:t>
      </w:r>
      <w:r w:rsidR="00970ED8">
        <w:rPr>
          <w:rFonts w:ascii="Times New Roman" w:hAnsi="Times New Roman"/>
          <w:sz w:val="28"/>
          <w:szCs w:val="28"/>
        </w:rPr>
        <w:t xml:space="preserve"> </w:t>
      </w:r>
      <w:r w:rsidR="00B6454B">
        <w:rPr>
          <w:rFonts w:ascii="Times New Roman" w:hAnsi="Times New Roman"/>
          <w:sz w:val="28"/>
          <w:szCs w:val="28"/>
        </w:rPr>
        <w:t>–</w:t>
      </w:r>
      <w:r w:rsidR="00970ED8" w:rsidRPr="005D0D12">
        <w:rPr>
          <w:rFonts w:ascii="Times New Roman" w:hAnsi="Times New Roman"/>
          <w:sz w:val="28"/>
          <w:szCs w:val="28"/>
        </w:rPr>
        <w:t xml:space="preserve"> </w:t>
      </w:r>
      <w:r w:rsidR="00B6454B" w:rsidRPr="00BF2FD4">
        <w:rPr>
          <w:rFonts w:ascii="Times New Roman" w:hAnsi="Times New Roman"/>
          <w:sz w:val="28"/>
          <w:szCs w:val="28"/>
        </w:rPr>
        <w:t>339,9</w:t>
      </w:r>
      <w:r w:rsidR="00970ED8" w:rsidRPr="00BF2FD4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="00970ED8" w:rsidRPr="00BF2FD4">
        <w:rPr>
          <w:rFonts w:ascii="Times New Roman" w:hAnsi="Times New Roman"/>
          <w:sz w:val="28"/>
          <w:szCs w:val="28"/>
        </w:rPr>
        <w:t xml:space="preserve"> </w:t>
      </w:r>
      <w:r w:rsidR="00970ED8">
        <w:rPr>
          <w:rFonts w:ascii="Times New Roman" w:hAnsi="Times New Roman"/>
          <w:sz w:val="28"/>
          <w:szCs w:val="28"/>
        </w:rPr>
        <w:t>.</w:t>
      </w:r>
      <w:proofErr w:type="gramEnd"/>
      <w:r w:rsidR="00970ED8">
        <w:rPr>
          <w:rFonts w:ascii="Times New Roman" w:hAnsi="Times New Roman"/>
          <w:sz w:val="28"/>
          <w:szCs w:val="28"/>
        </w:rPr>
        <w:t xml:space="preserve"> </w:t>
      </w:r>
      <w:r w:rsidR="00100F5D">
        <w:rPr>
          <w:rFonts w:ascii="Times New Roman" w:hAnsi="Times New Roman"/>
          <w:sz w:val="28"/>
          <w:szCs w:val="28"/>
        </w:rPr>
        <w:t>на содержание с</w:t>
      </w:r>
      <w:r w:rsidR="00B835C6">
        <w:rPr>
          <w:rFonts w:ascii="Times New Roman" w:hAnsi="Times New Roman"/>
          <w:sz w:val="28"/>
          <w:szCs w:val="28"/>
        </w:rPr>
        <w:t xml:space="preserve">ельских библиотек </w:t>
      </w:r>
      <w:r w:rsidR="00100F5D">
        <w:rPr>
          <w:rFonts w:ascii="Times New Roman" w:hAnsi="Times New Roman"/>
          <w:sz w:val="28"/>
          <w:szCs w:val="28"/>
        </w:rPr>
        <w:t xml:space="preserve"> выделялась субвенция из бюджета </w:t>
      </w:r>
      <w:r w:rsidR="00B835C6">
        <w:rPr>
          <w:rFonts w:ascii="Times New Roman" w:hAnsi="Times New Roman"/>
          <w:sz w:val="28"/>
          <w:szCs w:val="28"/>
        </w:rPr>
        <w:t>нашего района.</w:t>
      </w:r>
      <w:r w:rsidR="00451817">
        <w:rPr>
          <w:rFonts w:ascii="Times New Roman" w:hAnsi="Times New Roman"/>
          <w:sz w:val="28"/>
          <w:szCs w:val="28"/>
        </w:rPr>
        <w:t xml:space="preserve">  </w:t>
      </w:r>
    </w:p>
    <w:p w:rsidR="00354C19" w:rsidRDefault="00CA7E60" w:rsidP="00E2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19FD">
        <w:rPr>
          <w:rFonts w:ascii="Times New Roman" w:hAnsi="Times New Roman"/>
          <w:sz w:val="28"/>
          <w:szCs w:val="28"/>
        </w:rPr>
        <w:t>Во время своего приезда Николай Михайлович распорядился  в качестве безвозмездной помощи</w:t>
      </w:r>
      <w:r w:rsidR="005D7F82">
        <w:rPr>
          <w:rFonts w:ascii="Times New Roman" w:hAnsi="Times New Roman"/>
          <w:sz w:val="28"/>
          <w:szCs w:val="28"/>
        </w:rPr>
        <w:t xml:space="preserve"> произвести ремонт потолка в помещении библиотеки. </w:t>
      </w:r>
      <w:r w:rsidR="001651B0">
        <w:rPr>
          <w:rFonts w:ascii="Times New Roman" w:hAnsi="Times New Roman"/>
          <w:sz w:val="28"/>
          <w:szCs w:val="28"/>
        </w:rPr>
        <w:t xml:space="preserve"> Что успешно было выполнено за счет средств хозяйства – 271 тыс</w:t>
      </w:r>
      <w:proofErr w:type="gramStart"/>
      <w:r w:rsidR="001651B0">
        <w:rPr>
          <w:rFonts w:ascii="Times New Roman" w:hAnsi="Times New Roman"/>
          <w:sz w:val="28"/>
          <w:szCs w:val="28"/>
        </w:rPr>
        <w:t>.р</w:t>
      </w:r>
      <w:proofErr w:type="gramEnd"/>
      <w:r w:rsidR="001651B0">
        <w:rPr>
          <w:rFonts w:ascii="Times New Roman" w:hAnsi="Times New Roman"/>
          <w:sz w:val="28"/>
          <w:szCs w:val="28"/>
        </w:rPr>
        <w:t>уб.</w:t>
      </w:r>
      <w:r w:rsidR="00703FF6">
        <w:rPr>
          <w:rFonts w:ascii="Times New Roman" w:hAnsi="Times New Roman"/>
          <w:sz w:val="28"/>
          <w:szCs w:val="28"/>
        </w:rPr>
        <w:t xml:space="preserve"> За 2020 </w:t>
      </w:r>
      <w:r w:rsidR="00354C19">
        <w:rPr>
          <w:rFonts w:ascii="Times New Roman" w:hAnsi="Times New Roman"/>
          <w:sz w:val="28"/>
          <w:szCs w:val="28"/>
        </w:rPr>
        <w:t xml:space="preserve"> год в Доме культуры </w:t>
      </w:r>
      <w:r w:rsidR="00054D64">
        <w:rPr>
          <w:rFonts w:ascii="Times New Roman" w:hAnsi="Times New Roman"/>
          <w:sz w:val="28"/>
          <w:szCs w:val="28"/>
        </w:rPr>
        <w:t xml:space="preserve"> </w:t>
      </w:r>
      <w:r w:rsidR="005D0D12" w:rsidRPr="00054D64">
        <w:rPr>
          <w:rFonts w:ascii="Times New Roman" w:hAnsi="Times New Roman"/>
          <w:sz w:val="28"/>
          <w:szCs w:val="28"/>
        </w:rPr>
        <w:t xml:space="preserve">проведено  </w:t>
      </w:r>
      <w:r w:rsidR="00540D69">
        <w:rPr>
          <w:rFonts w:ascii="Times New Roman" w:hAnsi="Times New Roman"/>
          <w:sz w:val="28"/>
          <w:szCs w:val="28"/>
        </w:rPr>
        <w:t xml:space="preserve">179 </w:t>
      </w:r>
      <w:r w:rsidR="00354C19" w:rsidRPr="00054D64">
        <w:rPr>
          <w:rFonts w:ascii="Times New Roman" w:hAnsi="Times New Roman"/>
          <w:sz w:val="28"/>
          <w:szCs w:val="28"/>
        </w:rPr>
        <w:t>мероприятий</w:t>
      </w:r>
      <w:r w:rsidR="00703FF6">
        <w:rPr>
          <w:rFonts w:ascii="Times New Roman" w:hAnsi="Times New Roman"/>
          <w:sz w:val="28"/>
          <w:szCs w:val="28"/>
        </w:rPr>
        <w:t xml:space="preserve"> </w:t>
      </w:r>
      <w:r w:rsidR="00540D69">
        <w:rPr>
          <w:rFonts w:ascii="Times New Roman" w:hAnsi="Times New Roman"/>
          <w:sz w:val="28"/>
          <w:szCs w:val="28"/>
        </w:rPr>
        <w:t xml:space="preserve">, из них в формате </w:t>
      </w:r>
      <w:proofErr w:type="spellStart"/>
      <w:r w:rsidR="00540D69">
        <w:rPr>
          <w:rFonts w:ascii="Times New Roman" w:hAnsi="Times New Roman"/>
          <w:sz w:val="28"/>
          <w:szCs w:val="28"/>
        </w:rPr>
        <w:t>он-лайн</w:t>
      </w:r>
      <w:proofErr w:type="spellEnd"/>
      <w:r w:rsidR="00540D69">
        <w:rPr>
          <w:rFonts w:ascii="Times New Roman" w:hAnsi="Times New Roman"/>
          <w:sz w:val="28"/>
          <w:szCs w:val="28"/>
        </w:rPr>
        <w:t xml:space="preserve"> – 132, в формате </w:t>
      </w:r>
      <w:proofErr w:type="spellStart"/>
      <w:r w:rsidR="00540D69">
        <w:rPr>
          <w:rFonts w:ascii="Times New Roman" w:hAnsi="Times New Roman"/>
          <w:sz w:val="28"/>
          <w:szCs w:val="28"/>
        </w:rPr>
        <w:t>офф-лайн</w:t>
      </w:r>
      <w:proofErr w:type="spellEnd"/>
      <w:r w:rsidR="00540D69">
        <w:rPr>
          <w:rFonts w:ascii="Times New Roman" w:hAnsi="Times New Roman"/>
          <w:sz w:val="28"/>
          <w:szCs w:val="28"/>
        </w:rPr>
        <w:t xml:space="preserve"> - 47</w:t>
      </w:r>
      <w:r w:rsidR="002E4A9B">
        <w:rPr>
          <w:rFonts w:ascii="Times New Roman" w:hAnsi="Times New Roman"/>
          <w:sz w:val="28"/>
          <w:szCs w:val="28"/>
        </w:rPr>
        <w:t xml:space="preserve"> мероприятий </w:t>
      </w:r>
      <w:r w:rsidR="00354C19" w:rsidRPr="00054D64">
        <w:rPr>
          <w:rFonts w:ascii="Times New Roman" w:hAnsi="Times New Roman"/>
          <w:sz w:val="28"/>
          <w:szCs w:val="28"/>
        </w:rPr>
        <w:t>, участ</w:t>
      </w:r>
      <w:r w:rsidR="00054D64" w:rsidRPr="00054D64">
        <w:rPr>
          <w:rFonts w:ascii="Times New Roman" w:hAnsi="Times New Roman"/>
          <w:sz w:val="28"/>
          <w:szCs w:val="28"/>
        </w:rPr>
        <w:t xml:space="preserve">никами мероприятий стало  </w:t>
      </w:r>
      <w:r w:rsidR="00540D69">
        <w:rPr>
          <w:rFonts w:ascii="Times New Roman" w:hAnsi="Times New Roman"/>
          <w:sz w:val="28"/>
          <w:szCs w:val="28"/>
        </w:rPr>
        <w:t xml:space="preserve">2180 </w:t>
      </w:r>
      <w:r w:rsidR="002E4A9B">
        <w:rPr>
          <w:rFonts w:ascii="Times New Roman" w:hAnsi="Times New Roman"/>
          <w:sz w:val="28"/>
          <w:szCs w:val="28"/>
        </w:rPr>
        <w:t xml:space="preserve">человек, всего просмотров </w:t>
      </w:r>
      <w:r w:rsidR="00540D69">
        <w:rPr>
          <w:rFonts w:ascii="Times New Roman" w:hAnsi="Times New Roman"/>
          <w:sz w:val="28"/>
          <w:szCs w:val="28"/>
        </w:rPr>
        <w:t>131 617</w:t>
      </w:r>
      <w:r w:rsidR="002E4A9B">
        <w:rPr>
          <w:rFonts w:ascii="Times New Roman" w:hAnsi="Times New Roman"/>
          <w:sz w:val="28"/>
          <w:szCs w:val="28"/>
        </w:rPr>
        <w:t>.</w:t>
      </w:r>
      <w:r w:rsidR="00296D65">
        <w:rPr>
          <w:rFonts w:ascii="Times New Roman" w:hAnsi="Times New Roman"/>
          <w:sz w:val="28"/>
          <w:szCs w:val="28"/>
        </w:rPr>
        <w:t xml:space="preserve"> С ноября месяца ведется ликвидация МКУ </w:t>
      </w:r>
      <w:proofErr w:type="spellStart"/>
      <w:r w:rsidR="00296D65">
        <w:rPr>
          <w:rFonts w:ascii="Times New Roman" w:hAnsi="Times New Roman"/>
          <w:sz w:val="28"/>
          <w:szCs w:val="28"/>
        </w:rPr>
        <w:t>Евстратовский</w:t>
      </w:r>
      <w:proofErr w:type="spellEnd"/>
      <w:r w:rsidR="00296D65">
        <w:rPr>
          <w:rFonts w:ascii="Times New Roman" w:hAnsi="Times New Roman"/>
          <w:sz w:val="28"/>
          <w:szCs w:val="28"/>
        </w:rPr>
        <w:t xml:space="preserve"> КДЦ как юридического лица. С 01.01.2021 года все работники переведены на работу в МКУ М</w:t>
      </w:r>
      <w:r w:rsidR="008C4534">
        <w:rPr>
          <w:rFonts w:ascii="Times New Roman" w:hAnsi="Times New Roman"/>
          <w:sz w:val="28"/>
          <w:szCs w:val="28"/>
        </w:rPr>
        <w:t>о</w:t>
      </w:r>
      <w:r w:rsidR="00296D65">
        <w:rPr>
          <w:rFonts w:ascii="Times New Roman" w:hAnsi="Times New Roman"/>
          <w:sz w:val="28"/>
          <w:szCs w:val="28"/>
        </w:rPr>
        <w:t xml:space="preserve">лодежный центр. На содержание </w:t>
      </w:r>
      <w:r w:rsidR="00EF70EB">
        <w:rPr>
          <w:rFonts w:ascii="Times New Roman" w:hAnsi="Times New Roman"/>
          <w:sz w:val="28"/>
          <w:szCs w:val="28"/>
        </w:rPr>
        <w:t>Евстратовского отдела Молодежного центра в бюджете поселения заплан</w:t>
      </w:r>
      <w:r w:rsidR="009D5B75">
        <w:rPr>
          <w:rFonts w:ascii="Times New Roman" w:hAnsi="Times New Roman"/>
          <w:sz w:val="28"/>
          <w:szCs w:val="28"/>
        </w:rPr>
        <w:t>ированы средства в виде субвенции</w:t>
      </w:r>
      <w:r w:rsidR="00EF70EB">
        <w:rPr>
          <w:rFonts w:ascii="Times New Roman" w:hAnsi="Times New Roman"/>
          <w:sz w:val="28"/>
          <w:szCs w:val="28"/>
        </w:rPr>
        <w:t xml:space="preserve"> </w:t>
      </w:r>
      <w:r w:rsidR="00EF70EB">
        <w:rPr>
          <w:rFonts w:ascii="Times New Roman" w:hAnsi="Times New Roman"/>
          <w:sz w:val="28"/>
          <w:szCs w:val="28"/>
        </w:rPr>
        <w:lastRenderedPageBreak/>
        <w:t>администрации Россошанского муниципального района.</w:t>
      </w:r>
      <w:r w:rsidR="00652426">
        <w:rPr>
          <w:rFonts w:ascii="Times New Roman" w:hAnsi="Times New Roman"/>
          <w:sz w:val="28"/>
          <w:szCs w:val="28"/>
        </w:rPr>
        <w:t xml:space="preserve"> Для всех нас это новый формат работы, будем осваивать</w:t>
      </w:r>
      <w:r w:rsidR="009D5B75">
        <w:rPr>
          <w:rFonts w:ascii="Times New Roman" w:hAnsi="Times New Roman"/>
          <w:sz w:val="28"/>
          <w:szCs w:val="28"/>
        </w:rPr>
        <w:t xml:space="preserve"> новый опыт </w:t>
      </w:r>
      <w:r w:rsidR="00055301">
        <w:rPr>
          <w:rFonts w:ascii="Times New Roman" w:hAnsi="Times New Roman"/>
          <w:sz w:val="28"/>
          <w:szCs w:val="28"/>
        </w:rPr>
        <w:t xml:space="preserve"> модернизации.</w:t>
      </w:r>
    </w:p>
    <w:p w:rsidR="00F253E3" w:rsidRPr="007337F3" w:rsidRDefault="00F253E3" w:rsidP="00E23C7F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2.5.Благоустройство и санитарная очистка территории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Default="00F253E3" w:rsidP="00E23C7F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В программе «Благоустройство территории Евстратовского сель</w:t>
      </w:r>
      <w:r w:rsidR="00055301">
        <w:rPr>
          <w:rFonts w:ascii="Times New Roman" w:hAnsi="Times New Roman"/>
          <w:sz w:val="28"/>
          <w:szCs w:val="28"/>
        </w:rPr>
        <w:t>ского поселения» работали в 2020</w:t>
      </w:r>
      <w:r w:rsidR="007A0258">
        <w:rPr>
          <w:rFonts w:ascii="Times New Roman" w:hAnsi="Times New Roman"/>
          <w:sz w:val="28"/>
          <w:szCs w:val="28"/>
        </w:rPr>
        <w:t xml:space="preserve"> году </w:t>
      </w:r>
      <w:r w:rsidR="00A47F1B">
        <w:rPr>
          <w:rFonts w:ascii="Times New Roman" w:hAnsi="Times New Roman"/>
          <w:sz w:val="28"/>
          <w:szCs w:val="28"/>
        </w:rPr>
        <w:t xml:space="preserve"> 2</w:t>
      </w:r>
      <w:r w:rsidRPr="007337F3">
        <w:rPr>
          <w:rFonts w:ascii="Times New Roman" w:hAnsi="Times New Roman"/>
          <w:sz w:val="28"/>
          <w:szCs w:val="28"/>
        </w:rPr>
        <w:t xml:space="preserve"> подпрограммы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7F1B" w:rsidRPr="00F31D71" w:rsidRDefault="00A47F1B" w:rsidP="00A47F1B">
      <w:pPr>
        <w:pStyle w:val="a6"/>
        <w:numPr>
          <w:ilvl w:val="0"/>
          <w:numId w:val="2"/>
        </w:numPr>
        <w:ind w:left="1070"/>
        <w:rPr>
          <w:rFonts w:ascii="Times New Roman" w:hAnsi="Times New Roman"/>
          <w:sz w:val="28"/>
          <w:szCs w:val="28"/>
        </w:rPr>
      </w:pPr>
      <w:r w:rsidRPr="00F31D71">
        <w:rPr>
          <w:rFonts w:ascii="Times New Roman" w:hAnsi="Times New Roman"/>
          <w:sz w:val="28"/>
          <w:szCs w:val="28"/>
        </w:rPr>
        <w:t xml:space="preserve">«Содержание мест захоронения» - затрачено средств </w:t>
      </w:r>
      <w:r w:rsidR="00517099" w:rsidRPr="00F31D71">
        <w:rPr>
          <w:rFonts w:ascii="Times New Roman" w:hAnsi="Times New Roman"/>
          <w:sz w:val="28"/>
          <w:szCs w:val="28"/>
        </w:rPr>
        <w:t>13</w:t>
      </w:r>
      <w:r w:rsidRPr="00F31D71">
        <w:rPr>
          <w:rFonts w:ascii="Times New Roman" w:hAnsi="Times New Roman"/>
          <w:sz w:val="28"/>
          <w:szCs w:val="28"/>
        </w:rPr>
        <w:t xml:space="preserve"> тыс. рублей  на  ремонт памятников и содержание гражданских кладбищ</w:t>
      </w:r>
      <w:proofErr w:type="gramStart"/>
      <w:r w:rsidRPr="00F31D7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47F1B" w:rsidRPr="00F31D71" w:rsidRDefault="00A47F1B" w:rsidP="00E23C7F">
      <w:pPr>
        <w:pStyle w:val="a6"/>
        <w:numPr>
          <w:ilvl w:val="0"/>
          <w:numId w:val="2"/>
        </w:numPr>
        <w:ind w:left="1070"/>
        <w:rPr>
          <w:sz w:val="28"/>
          <w:szCs w:val="28"/>
        </w:rPr>
      </w:pPr>
      <w:r w:rsidRPr="00F31D71">
        <w:rPr>
          <w:rFonts w:ascii="Times New Roman" w:hAnsi="Times New Roman"/>
          <w:sz w:val="28"/>
          <w:szCs w:val="28"/>
        </w:rPr>
        <w:t xml:space="preserve">«Санитарная очистка территории поселения»  затрачено средств  </w:t>
      </w:r>
      <w:r w:rsidR="00B6454B" w:rsidRPr="00F31D71">
        <w:rPr>
          <w:rFonts w:ascii="Times New Roman" w:hAnsi="Times New Roman"/>
          <w:sz w:val="28"/>
          <w:szCs w:val="28"/>
        </w:rPr>
        <w:t>371,2</w:t>
      </w:r>
      <w:r w:rsidR="00081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C7E">
        <w:rPr>
          <w:rFonts w:ascii="Times New Roman" w:hAnsi="Times New Roman"/>
          <w:sz w:val="28"/>
          <w:szCs w:val="28"/>
        </w:rPr>
        <w:t>тыс</w:t>
      </w:r>
      <w:proofErr w:type="gramStart"/>
      <w:r w:rsidR="00081C7E">
        <w:rPr>
          <w:rFonts w:ascii="Times New Roman" w:hAnsi="Times New Roman"/>
          <w:sz w:val="28"/>
          <w:szCs w:val="28"/>
        </w:rPr>
        <w:t>.р</w:t>
      </w:r>
      <w:proofErr w:type="gramEnd"/>
      <w:r w:rsidR="00081C7E">
        <w:rPr>
          <w:rFonts w:ascii="Times New Roman" w:hAnsi="Times New Roman"/>
          <w:sz w:val="28"/>
          <w:szCs w:val="28"/>
        </w:rPr>
        <w:t>уб</w:t>
      </w:r>
      <w:proofErr w:type="spellEnd"/>
      <w:r w:rsidR="00081C7E">
        <w:rPr>
          <w:rFonts w:ascii="Times New Roman" w:hAnsi="Times New Roman"/>
          <w:sz w:val="28"/>
          <w:szCs w:val="28"/>
        </w:rPr>
        <w:t xml:space="preserve"> .; в том числе</w:t>
      </w:r>
      <w:r w:rsidRPr="00F31D71">
        <w:rPr>
          <w:rFonts w:ascii="Times New Roman" w:hAnsi="Times New Roman"/>
          <w:sz w:val="28"/>
          <w:szCs w:val="28"/>
        </w:rPr>
        <w:t xml:space="preserve"> борьбу с сорняками,</w:t>
      </w:r>
      <w:r w:rsidR="00C447E7" w:rsidRPr="00F31D71">
        <w:rPr>
          <w:rFonts w:ascii="Times New Roman" w:hAnsi="Times New Roman"/>
          <w:sz w:val="28"/>
          <w:szCs w:val="28"/>
        </w:rPr>
        <w:t xml:space="preserve"> </w:t>
      </w:r>
      <w:r w:rsidRPr="00F31D71">
        <w:rPr>
          <w:rFonts w:ascii="Times New Roman" w:hAnsi="Times New Roman"/>
          <w:sz w:val="28"/>
          <w:szCs w:val="28"/>
        </w:rPr>
        <w:t xml:space="preserve">спил деревьев  – </w:t>
      </w:r>
      <w:r w:rsidR="00B6454B" w:rsidRPr="00F31D71">
        <w:rPr>
          <w:rFonts w:ascii="Times New Roman" w:hAnsi="Times New Roman"/>
          <w:sz w:val="28"/>
          <w:szCs w:val="28"/>
        </w:rPr>
        <w:t>126,8</w:t>
      </w:r>
      <w:r w:rsidRPr="00F31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D71">
        <w:rPr>
          <w:rFonts w:ascii="Times New Roman" w:hAnsi="Times New Roman"/>
          <w:sz w:val="28"/>
          <w:szCs w:val="28"/>
        </w:rPr>
        <w:t>тыс.руб</w:t>
      </w:r>
      <w:proofErr w:type="spellEnd"/>
      <w:r w:rsidRPr="00F31D71">
        <w:rPr>
          <w:rFonts w:ascii="Times New Roman" w:hAnsi="Times New Roman"/>
          <w:sz w:val="28"/>
          <w:szCs w:val="28"/>
        </w:rPr>
        <w:t xml:space="preserve"> ., </w:t>
      </w:r>
      <w:r w:rsidR="00B6454B" w:rsidRPr="00F31D71">
        <w:rPr>
          <w:rFonts w:ascii="Times New Roman" w:hAnsi="Times New Roman"/>
          <w:sz w:val="28"/>
          <w:szCs w:val="28"/>
        </w:rPr>
        <w:t>59,2</w:t>
      </w:r>
      <w:r w:rsidRPr="00F31D71">
        <w:rPr>
          <w:rFonts w:ascii="Times New Roman" w:hAnsi="Times New Roman"/>
          <w:sz w:val="28"/>
          <w:szCs w:val="28"/>
        </w:rPr>
        <w:t xml:space="preserve"> тыс.руб.-  на заработную плату  рабочим , занятым на выполнении общественных работ.</w:t>
      </w:r>
    </w:p>
    <w:p w:rsidR="00293836" w:rsidRDefault="005D6C20" w:rsidP="00D2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больным вопросом в сфере благоустройства в 2020 году стало вопрос сбора и транспортировки мусора. </w:t>
      </w:r>
      <w:r w:rsidR="0048691B">
        <w:rPr>
          <w:rFonts w:ascii="Times New Roman" w:hAnsi="Times New Roman"/>
          <w:sz w:val="28"/>
          <w:szCs w:val="28"/>
        </w:rPr>
        <w:t>В 2020 году при финансовой поддержке ООО «</w:t>
      </w:r>
      <w:proofErr w:type="spellStart"/>
      <w:r w:rsidR="0048691B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="0048691B">
        <w:rPr>
          <w:rFonts w:ascii="Times New Roman" w:hAnsi="Times New Roman"/>
          <w:sz w:val="28"/>
          <w:szCs w:val="28"/>
        </w:rPr>
        <w:t>»</w:t>
      </w:r>
      <w:r w:rsidR="00E567C4">
        <w:rPr>
          <w:rFonts w:ascii="Times New Roman" w:hAnsi="Times New Roman"/>
          <w:sz w:val="28"/>
          <w:szCs w:val="28"/>
        </w:rPr>
        <w:t xml:space="preserve"> обустроено 11 контейнерных площадок</w:t>
      </w:r>
      <w:proofErr w:type="gramStart"/>
      <w:r w:rsidR="00F253E3" w:rsidRPr="00C447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8691B">
        <w:rPr>
          <w:rFonts w:ascii="Times New Roman" w:hAnsi="Times New Roman"/>
          <w:sz w:val="28"/>
          <w:szCs w:val="28"/>
        </w:rPr>
        <w:t xml:space="preserve"> Услугой охвачено 100% населения.</w:t>
      </w:r>
      <w:r w:rsidR="00F253E3" w:rsidRPr="00C447E7">
        <w:rPr>
          <w:rFonts w:ascii="Times New Roman" w:hAnsi="Times New Roman"/>
          <w:sz w:val="28"/>
          <w:szCs w:val="28"/>
        </w:rPr>
        <w:t xml:space="preserve"> </w:t>
      </w:r>
      <w:r w:rsidR="004B1F34" w:rsidRPr="00C447E7">
        <w:rPr>
          <w:rFonts w:ascii="Times New Roman" w:hAnsi="Times New Roman"/>
          <w:sz w:val="28"/>
          <w:szCs w:val="28"/>
        </w:rPr>
        <w:t>Задача администрации поселе</w:t>
      </w:r>
      <w:r w:rsidR="0042630C">
        <w:rPr>
          <w:rFonts w:ascii="Times New Roman" w:hAnsi="Times New Roman"/>
          <w:sz w:val="28"/>
          <w:szCs w:val="28"/>
        </w:rPr>
        <w:t>ния пр</w:t>
      </w:r>
      <w:r w:rsidR="007232E9">
        <w:rPr>
          <w:rFonts w:ascii="Times New Roman" w:hAnsi="Times New Roman"/>
          <w:sz w:val="28"/>
          <w:szCs w:val="28"/>
        </w:rPr>
        <w:t>одолжить в течение 2021 года завершить</w:t>
      </w:r>
      <w:r w:rsidR="0042630C">
        <w:rPr>
          <w:rFonts w:ascii="Times New Roman" w:hAnsi="Times New Roman"/>
          <w:sz w:val="28"/>
          <w:szCs w:val="28"/>
        </w:rPr>
        <w:t xml:space="preserve"> строительство контейнерных площадок</w:t>
      </w:r>
      <w:r w:rsidR="004B1F34" w:rsidRPr="00C447E7">
        <w:rPr>
          <w:rFonts w:ascii="Times New Roman" w:hAnsi="Times New Roman"/>
          <w:sz w:val="28"/>
          <w:szCs w:val="28"/>
        </w:rPr>
        <w:t>.</w:t>
      </w:r>
      <w:r w:rsidR="00634505" w:rsidRPr="00C447E7">
        <w:rPr>
          <w:rFonts w:ascii="Times New Roman" w:hAnsi="Times New Roman"/>
          <w:sz w:val="28"/>
          <w:szCs w:val="28"/>
        </w:rPr>
        <w:t xml:space="preserve"> Задача непростая, требует немалых финансовых затрат</w:t>
      </w:r>
      <w:r w:rsidR="007232E9">
        <w:rPr>
          <w:rFonts w:ascii="Times New Roman" w:hAnsi="Times New Roman"/>
          <w:sz w:val="28"/>
          <w:szCs w:val="28"/>
        </w:rPr>
        <w:t>, которых в бюджете поселения на сегодняшний день нет</w:t>
      </w:r>
      <w:r w:rsidR="00634505" w:rsidRPr="00C447E7">
        <w:rPr>
          <w:rFonts w:ascii="Times New Roman" w:hAnsi="Times New Roman"/>
          <w:sz w:val="28"/>
          <w:szCs w:val="28"/>
        </w:rPr>
        <w:t xml:space="preserve">. Но </w:t>
      </w:r>
      <w:r w:rsidR="0019223E" w:rsidRPr="00C447E7">
        <w:rPr>
          <w:rFonts w:ascii="Times New Roman" w:hAnsi="Times New Roman"/>
          <w:sz w:val="28"/>
          <w:szCs w:val="28"/>
        </w:rPr>
        <w:t>решить её просто необходимо.</w:t>
      </w:r>
      <w:r w:rsidR="00634505" w:rsidRPr="00C447E7">
        <w:rPr>
          <w:rFonts w:ascii="Times New Roman" w:hAnsi="Times New Roman"/>
          <w:sz w:val="28"/>
          <w:szCs w:val="28"/>
        </w:rPr>
        <w:t xml:space="preserve"> </w:t>
      </w:r>
      <w:r w:rsidR="0042630C">
        <w:rPr>
          <w:rFonts w:ascii="Times New Roman" w:hAnsi="Times New Roman"/>
          <w:sz w:val="28"/>
          <w:szCs w:val="28"/>
        </w:rPr>
        <w:t>Региональный оператор обязан обеспечить площадки контейнерами.</w:t>
      </w:r>
      <w:r w:rsidR="00FB3996">
        <w:rPr>
          <w:rFonts w:ascii="Times New Roman" w:hAnsi="Times New Roman"/>
          <w:sz w:val="28"/>
          <w:szCs w:val="28"/>
        </w:rPr>
        <w:t xml:space="preserve"> Есть нарекания на качество услуги, бывают </w:t>
      </w:r>
      <w:proofErr w:type="gramStart"/>
      <w:r w:rsidR="00FB3996">
        <w:rPr>
          <w:rFonts w:ascii="Times New Roman" w:hAnsi="Times New Roman"/>
          <w:sz w:val="28"/>
          <w:szCs w:val="28"/>
        </w:rPr>
        <w:t>случаи</w:t>
      </w:r>
      <w:proofErr w:type="gramEnd"/>
      <w:r w:rsidR="00FB3996">
        <w:rPr>
          <w:rFonts w:ascii="Times New Roman" w:hAnsi="Times New Roman"/>
          <w:sz w:val="28"/>
          <w:szCs w:val="28"/>
        </w:rPr>
        <w:t xml:space="preserve"> когда не все контейнеры освобождаются вовремя. Но сейчас налажен диалог с руководителем МУП Коммунальник, все случаи нарушений не остаются без внимания.</w:t>
      </w:r>
    </w:p>
    <w:p w:rsidR="00F253E3" w:rsidRPr="00C447E7" w:rsidRDefault="00293836" w:rsidP="00D2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7A17">
        <w:rPr>
          <w:rFonts w:ascii="Times New Roman" w:hAnsi="Times New Roman"/>
          <w:sz w:val="28"/>
          <w:szCs w:val="28"/>
        </w:rPr>
        <w:t xml:space="preserve"> Большая работа предстоит нам в 2021 году: это наведение порядка в адресном хозяйстве и в вопросах содержания придомовой территории.</w:t>
      </w:r>
      <w:r w:rsidR="00BE2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заключение соглаш</w:t>
      </w:r>
      <w:r w:rsidR="00F010AC">
        <w:rPr>
          <w:rFonts w:ascii="Times New Roman" w:hAnsi="Times New Roman"/>
          <w:sz w:val="28"/>
          <w:szCs w:val="28"/>
        </w:rPr>
        <w:t xml:space="preserve">ений с </w:t>
      </w:r>
      <w:proofErr w:type="spellStart"/>
      <w:r w:rsidR="00F010AC">
        <w:rPr>
          <w:rFonts w:ascii="Times New Roman" w:hAnsi="Times New Roman"/>
          <w:sz w:val="28"/>
          <w:szCs w:val="28"/>
        </w:rPr>
        <w:t>физлицами</w:t>
      </w:r>
      <w:proofErr w:type="spellEnd"/>
      <w:r w:rsidR="00F01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0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010AC">
        <w:rPr>
          <w:rFonts w:ascii="Times New Roman" w:hAnsi="Times New Roman"/>
          <w:sz w:val="28"/>
          <w:szCs w:val="28"/>
        </w:rPr>
        <w:t>заключено 57</w:t>
      </w:r>
      <w:r>
        <w:rPr>
          <w:rFonts w:ascii="Times New Roman" w:hAnsi="Times New Roman"/>
          <w:sz w:val="28"/>
          <w:szCs w:val="28"/>
        </w:rPr>
        <w:t xml:space="preserve"> соглашений)</w:t>
      </w:r>
      <w:r w:rsidR="00F010AC">
        <w:rPr>
          <w:rFonts w:ascii="Times New Roman" w:hAnsi="Times New Roman"/>
          <w:sz w:val="28"/>
          <w:szCs w:val="28"/>
        </w:rPr>
        <w:t xml:space="preserve"> С марта 2021 года начнем заключать соглашения с </w:t>
      </w:r>
      <w:proofErr w:type="spellStart"/>
      <w:r w:rsidR="00F010AC">
        <w:rPr>
          <w:rFonts w:ascii="Times New Roman" w:hAnsi="Times New Roman"/>
          <w:sz w:val="28"/>
          <w:szCs w:val="28"/>
        </w:rPr>
        <w:t>юрлицами</w:t>
      </w:r>
      <w:proofErr w:type="spellEnd"/>
      <w:r w:rsidR="00F010AC">
        <w:rPr>
          <w:rFonts w:ascii="Times New Roman" w:hAnsi="Times New Roman"/>
          <w:sz w:val="28"/>
          <w:szCs w:val="28"/>
        </w:rPr>
        <w:t xml:space="preserve">.  </w:t>
      </w:r>
      <w:r w:rsidR="00BE2728">
        <w:rPr>
          <w:rFonts w:ascii="Times New Roman" w:hAnsi="Times New Roman"/>
          <w:sz w:val="28"/>
          <w:szCs w:val="28"/>
        </w:rPr>
        <w:t>Надеемся</w:t>
      </w:r>
      <w:r w:rsidR="00F010AC">
        <w:rPr>
          <w:rFonts w:ascii="Times New Roman" w:hAnsi="Times New Roman"/>
          <w:sz w:val="28"/>
          <w:szCs w:val="28"/>
        </w:rPr>
        <w:t>, что реализация этих мероприятий положительно скажется на общем облике нашего поселения.</w:t>
      </w:r>
    </w:p>
    <w:p w:rsidR="00F253E3" w:rsidRPr="007337F3" w:rsidRDefault="00F253E3" w:rsidP="003D07D7">
      <w:pPr>
        <w:pStyle w:val="a6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Содействие в развитии сельс</w:t>
      </w:r>
      <w:r w:rsidR="00C67D6C">
        <w:rPr>
          <w:rFonts w:ascii="Times New Roman" w:hAnsi="Times New Roman"/>
          <w:b/>
          <w:sz w:val="28"/>
          <w:szCs w:val="28"/>
        </w:rPr>
        <w:t>кохозяйственного производства</w:t>
      </w:r>
      <w:proofErr w:type="gramStart"/>
      <w:r w:rsidR="00C67D6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C67D6C">
        <w:rPr>
          <w:rFonts w:ascii="Times New Roman" w:hAnsi="Times New Roman"/>
          <w:b/>
          <w:sz w:val="28"/>
          <w:szCs w:val="28"/>
        </w:rPr>
        <w:t xml:space="preserve"> </w:t>
      </w:r>
      <w:r w:rsidRPr="007337F3">
        <w:rPr>
          <w:rFonts w:ascii="Times New Roman" w:hAnsi="Times New Roman"/>
          <w:b/>
          <w:sz w:val="28"/>
          <w:szCs w:val="28"/>
        </w:rPr>
        <w:t>создание условий</w:t>
      </w:r>
      <w:r w:rsidR="00C67D6C">
        <w:rPr>
          <w:rFonts w:ascii="Times New Roman" w:hAnsi="Times New Roman"/>
          <w:b/>
          <w:sz w:val="28"/>
          <w:szCs w:val="28"/>
        </w:rPr>
        <w:t xml:space="preserve"> для развития малого и среднего </w:t>
      </w:r>
      <w:r w:rsidRPr="007337F3">
        <w:rPr>
          <w:rFonts w:ascii="Times New Roman" w:hAnsi="Times New Roman"/>
          <w:b/>
          <w:sz w:val="28"/>
          <w:szCs w:val="28"/>
        </w:rPr>
        <w:t>предпринимательства :</w:t>
      </w:r>
    </w:p>
    <w:p w:rsidR="00F253E3" w:rsidRPr="007337F3" w:rsidRDefault="00F253E3" w:rsidP="003D07D7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Основным базовым хозяйством является ООО «</w:t>
      </w:r>
      <w:proofErr w:type="spellStart"/>
      <w:r w:rsidRPr="007337F3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7337F3">
        <w:rPr>
          <w:rFonts w:ascii="Times New Roman" w:hAnsi="Times New Roman"/>
          <w:sz w:val="28"/>
          <w:szCs w:val="28"/>
        </w:rPr>
        <w:t>»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одно из самых сильных сельхозпредприятий района . Львиная доля доходов бюджета сельского поселения поступает из ООО «</w:t>
      </w:r>
      <w:proofErr w:type="spellStart"/>
      <w:r w:rsidRPr="007337F3">
        <w:rPr>
          <w:rFonts w:ascii="Times New Roman" w:hAnsi="Times New Roman"/>
          <w:sz w:val="28"/>
          <w:szCs w:val="28"/>
        </w:rPr>
        <w:t>Восток-Агро</w:t>
      </w:r>
      <w:proofErr w:type="spellEnd"/>
      <w:r w:rsidRPr="007337F3">
        <w:rPr>
          <w:rFonts w:ascii="Times New Roman" w:hAnsi="Times New Roman"/>
          <w:sz w:val="28"/>
          <w:szCs w:val="28"/>
        </w:rPr>
        <w:t>»</w:t>
      </w:r>
      <w:r w:rsidR="00C66E2D" w:rsidRPr="007337F3">
        <w:rPr>
          <w:rFonts w:ascii="Times New Roman" w:hAnsi="Times New Roman"/>
          <w:sz w:val="28"/>
          <w:szCs w:val="28"/>
        </w:rPr>
        <w:t>.</w:t>
      </w:r>
      <w:r w:rsidR="00C66E2D" w:rsidRPr="007337F3">
        <w:rPr>
          <w:rFonts w:ascii="Times New Roman" w:hAnsi="Times New Roman"/>
          <w:b/>
          <w:sz w:val="28"/>
          <w:szCs w:val="28"/>
        </w:rPr>
        <w:t xml:space="preserve"> </w:t>
      </w:r>
      <w:r w:rsidR="00A77AB5">
        <w:rPr>
          <w:rFonts w:ascii="Times New Roman" w:hAnsi="Times New Roman"/>
          <w:b/>
          <w:sz w:val="28"/>
          <w:szCs w:val="28"/>
        </w:rPr>
        <w:t xml:space="preserve"> </w:t>
      </w:r>
      <w:r w:rsidR="00A77AB5" w:rsidRPr="00A77AB5">
        <w:rPr>
          <w:rFonts w:ascii="Times New Roman" w:hAnsi="Times New Roman"/>
          <w:sz w:val="28"/>
          <w:szCs w:val="28"/>
        </w:rPr>
        <w:t>Поэтому не только работники хозяйства заинтересованы в хороших результатах работы базового</w:t>
      </w:r>
      <w:r w:rsidR="00A77AB5">
        <w:rPr>
          <w:rFonts w:ascii="Times New Roman" w:hAnsi="Times New Roman"/>
          <w:sz w:val="28"/>
          <w:szCs w:val="28"/>
        </w:rPr>
        <w:t xml:space="preserve"> </w:t>
      </w:r>
      <w:r w:rsidR="00A77AB5">
        <w:rPr>
          <w:rFonts w:ascii="Times New Roman" w:hAnsi="Times New Roman"/>
          <w:sz w:val="28"/>
          <w:szCs w:val="28"/>
        </w:rPr>
        <w:lastRenderedPageBreak/>
        <w:t>хозяйства, но и все жители села, все бюджетные учреждения. Пример тому – очистка дорог в настоящее время – дороги чистятся очень хорошо, своевременно, за что руководителю предприятия Ивану Аркадьевичу и управляющему Евстратовског</w:t>
      </w:r>
      <w:r w:rsidR="0019223E">
        <w:rPr>
          <w:rFonts w:ascii="Times New Roman" w:hAnsi="Times New Roman"/>
          <w:sz w:val="28"/>
          <w:szCs w:val="28"/>
        </w:rPr>
        <w:t xml:space="preserve">о отделения  Эдуарду Викторовичу </w:t>
      </w:r>
      <w:proofErr w:type="spellStart"/>
      <w:r w:rsidR="0019223E">
        <w:rPr>
          <w:rFonts w:ascii="Times New Roman" w:hAnsi="Times New Roman"/>
          <w:sz w:val="28"/>
          <w:szCs w:val="28"/>
        </w:rPr>
        <w:t>Белименко</w:t>
      </w:r>
      <w:proofErr w:type="spellEnd"/>
      <w:r w:rsidR="00174F4C">
        <w:rPr>
          <w:rFonts w:ascii="Times New Roman" w:hAnsi="Times New Roman"/>
          <w:sz w:val="28"/>
          <w:szCs w:val="28"/>
        </w:rPr>
        <w:t xml:space="preserve"> </w:t>
      </w:r>
      <w:r w:rsidR="00BE2728">
        <w:rPr>
          <w:rFonts w:ascii="Times New Roman" w:hAnsi="Times New Roman"/>
          <w:sz w:val="28"/>
          <w:szCs w:val="28"/>
        </w:rPr>
        <w:t xml:space="preserve"> спасибо.  </w:t>
      </w:r>
      <w:r w:rsidR="00BF1F6A">
        <w:rPr>
          <w:rFonts w:ascii="Times New Roman" w:hAnsi="Times New Roman"/>
          <w:sz w:val="28"/>
          <w:szCs w:val="28"/>
        </w:rPr>
        <w:t>Слаженно в 2020 году и истекшем периоде нынешнего года ведется работ</w:t>
      </w:r>
      <w:proofErr w:type="gramStart"/>
      <w:r w:rsidR="00BF1F6A">
        <w:rPr>
          <w:rFonts w:ascii="Times New Roman" w:hAnsi="Times New Roman"/>
          <w:sz w:val="28"/>
          <w:szCs w:val="28"/>
        </w:rPr>
        <w:t>а  ООО</w:t>
      </w:r>
      <w:proofErr w:type="gramEnd"/>
      <w:r w:rsidR="00BF1F6A">
        <w:rPr>
          <w:rFonts w:ascii="Times New Roman" w:hAnsi="Times New Roman"/>
          <w:sz w:val="28"/>
          <w:szCs w:val="28"/>
        </w:rPr>
        <w:t xml:space="preserve"> СТС по содержанию дорог в зимнее время. По договору с администрацией </w:t>
      </w:r>
      <w:r w:rsidR="00323406">
        <w:rPr>
          <w:rFonts w:ascii="Times New Roman" w:hAnsi="Times New Roman"/>
          <w:sz w:val="28"/>
          <w:szCs w:val="28"/>
        </w:rPr>
        <w:t xml:space="preserve"> силами предприятия производилась посыпка дорог </w:t>
      </w:r>
      <w:proofErr w:type="spellStart"/>
      <w:r w:rsidR="00323406">
        <w:rPr>
          <w:rFonts w:ascii="Times New Roman" w:hAnsi="Times New Roman"/>
          <w:sz w:val="28"/>
          <w:szCs w:val="28"/>
        </w:rPr>
        <w:t>пескосмесью</w:t>
      </w:r>
      <w:proofErr w:type="spellEnd"/>
      <w:r w:rsidR="00323406">
        <w:rPr>
          <w:rFonts w:ascii="Times New Roman" w:hAnsi="Times New Roman"/>
          <w:sz w:val="28"/>
          <w:szCs w:val="28"/>
        </w:rPr>
        <w:t xml:space="preserve"> во время гололеда.</w:t>
      </w:r>
      <w:r w:rsidR="00A77AB5">
        <w:rPr>
          <w:rFonts w:ascii="Times New Roman" w:hAnsi="Times New Roman"/>
          <w:sz w:val="28"/>
          <w:szCs w:val="28"/>
        </w:rPr>
        <w:t xml:space="preserve"> </w:t>
      </w:r>
      <w:r w:rsidRPr="00A77AB5">
        <w:rPr>
          <w:rFonts w:ascii="Times New Roman" w:hAnsi="Times New Roman"/>
          <w:sz w:val="28"/>
          <w:szCs w:val="28"/>
        </w:rPr>
        <w:t>Всего на территории поселения  работает 1 сельхозпредпри</w:t>
      </w:r>
      <w:r w:rsidR="00A77AB5" w:rsidRPr="00A77AB5">
        <w:rPr>
          <w:rFonts w:ascii="Times New Roman" w:hAnsi="Times New Roman"/>
          <w:sz w:val="28"/>
          <w:szCs w:val="28"/>
        </w:rPr>
        <w:t xml:space="preserve">ятие </w:t>
      </w:r>
      <w:r w:rsidRPr="00A77AB5">
        <w:rPr>
          <w:rFonts w:ascii="Times New Roman" w:hAnsi="Times New Roman"/>
          <w:sz w:val="28"/>
          <w:szCs w:val="28"/>
        </w:rPr>
        <w:t xml:space="preserve"> и</w:t>
      </w:r>
      <w:r w:rsidRPr="007337F3">
        <w:rPr>
          <w:rFonts w:ascii="Times New Roman" w:hAnsi="Times New Roman"/>
          <w:sz w:val="28"/>
          <w:szCs w:val="28"/>
        </w:rPr>
        <w:t xml:space="preserve"> 11 субъектов малого предпринимательства</w:t>
      </w:r>
      <w:r w:rsidR="00F30FB2">
        <w:rPr>
          <w:rFonts w:ascii="Times New Roman" w:hAnsi="Times New Roman"/>
          <w:sz w:val="28"/>
          <w:szCs w:val="28"/>
        </w:rPr>
        <w:t xml:space="preserve">, в </w:t>
      </w:r>
      <w:r w:rsidR="00A77AB5">
        <w:rPr>
          <w:rFonts w:ascii="Times New Roman" w:hAnsi="Times New Roman"/>
          <w:sz w:val="28"/>
          <w:szCs w:val="28"/>
        </w:rPr>
        <w:t xml:space="preserve">том числе 2 </w:t>
      </w:r>
      <w:r w:rsidR="006F4C6F">
        <w:rPr>
          <w:rFonts w:ascii="Times New Roman" w:hAnsi="Times New Roman"/>
          <w:sz w:val="28"/>
          <w:szCs w:val="28"/>
        </w:rPr>
        <w:t xml:space="preserve"> фермера</w:t>
      </w:r>
      <w:r w:rsidR="00E02F0B">
        <w:rPr>
          <w:rFonts w:ascii="Times New Roman" w:hAnsi="Times New Roman"/>
          <w:sz w:val="28"/>
          <w:szCs w:val="28"/>
        </w:rPr>
        <w:t xml:space="preserve">. </w:t>
      </w:r>
      <w:r w:rsidR="00323406">
        <w:rPr>
          <w:rFonts w:ascii="Times New Roman" w:hAnsi="Times New Roman"/>
          <w:sz w:val="28"/>
          <w:szCs w:val="28"/>
        </w:rPr>
        <w:t>В 2020 году зарегистрир</w:t>
      </w:r>
      <w:r w:rsidR="00C67D6C">
        <w:rPr>
          <w:rFonts w:ascii="Times New Roman" w:hAnsi="Times New Roman"/>
          <w:sz w:val="28"/>
          <w:szCs w:val="28"/>
        </w:rPr>
        <w:t xml:space="preserve">овались в качестве </w:t>
      </w:r>
      <w:proofErr w:type="spellStart"/>
      <w:r w:rsidR="00C67D6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C67D6C">
        <w:rPr>
          <w:rFonts w:ascii="Times New Roman" w:hAnsi="Times New Roman"/>
          <w:sz w:val="28"/>
          <w:szCs w:val="28"/>
        </w:rPr>
        <w:t xml:space="preserve"> 7</w:t>
      </w:r>
      <w:r w:rsidR="00323406">
        <w:rPr>
          <w:rFonts w:ascii="Times New Roman" w:hAnsi="Times New Roman"/>
          <w:sz w:val="28"/>
          <w:szCs w:val="28"/>
        </w:rPr>
        <w:t xml:space="preserve"> человек. </w:t>
      </w:r>
      <w:r w:rsidR="00E02F0B">
        <w:rPr>
          <w:rFonts w:ascii="Times New Roman" w:hAnsi="Times New Roman"/>
          <w:sz w:val="28"/>
          <w:szCs w:val="28"/>
        </w:rPr>
        <w:t>Основная часть предпринимателей ведут свою деятельность в сфере торговли и предоставления услуг.</w:t>
      </w:r>
    </w:p>
    <w:p w:rsidR="00F253E3" w:rsidRPr="007337F3" w:rsidRDefault="00F253E3" w:rsidP="003D07D7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2.7 Работа администрации по вопросам наполняемости бюджета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976B8" w:rsidRDefault="00F253E3" w:rsidP="003D07D7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В течение года администрацией проводилась работа по выполнению доходной части бюджета и мобилиза</w:t>
      </w:r>
      <w:r w:rsidR="006F4C6F">
        <w:rPr>
          <w:rFonts w:ascii="Times New Roman" w:hAnsi="Times New Roman"/>
          <w:sz w:val="28"/>
          <w:szCs w:val="28"/>
        </w:rPr>
        <w:t>ции доходов сельского поселения</w:t>
      </w:r>
      <w:r w:rsidRPr="007337F3">
        <w:rPr>
          <w:rFonts w:ascii="Times New Roman" w:hAnsi="Times New Roman"/>
          <w:sz w:val="28"/>
          <w:szCs w:val="28"/>
        </w:rPr>
        <w:t>. Тщательно отслеживаются сроки уплаты налогов и арендной платы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налоговые ставки в поселении приняты в </w:t>
      </w:r>
      <w:r w:rsidR="006F4C6F">
        <w:rPr>
          <w:rFonts w:ascii="Times New Roman" w:hAnsi="Times New Roman"/>
          <w:sz w:val="28"/>
          <w:szCs w:val="28"/>
        </w:rPr>
        <w:t>оптимальных размерах . В течение всего года  ведется</w:t>
      </w:r>
      <w:r w:rsidR="00F30FB2">
        <w:rPr>
          <w:rFonts w:ascii="Times New Roman" w:hAnsi="Times New Roman"/>
          <w:sz w:val="28"/>
          <w:szCs w:val="28"/>
        </w:rPr>
        <w:t xml:space="preserve"> работа с налогоплательщиками – </w:t>
      </w:r>
      <w:proofErr w:type="spellStart"/>
      <w:r w:rsidR="00F30FB2">
        <w:rPr>
          <w:rFonts w:ascii="Times New Roman" w:hAnsi="Times New Roman"/>
          <w:sz w:val="28"/>
          <w:szCs w:val="28"/>
        </w:rPr>
        <w:t>физлицами</w:t>
      </w:r>
      <w:proofErr w:type="spellEnd"/>
      <w:r w:rsidR="00F30FB2">
        <w:rPr>
          <w:rFonts w:ascii="Times New Roman" w:hAnsi="Times New Roman"/>
          <w:sz w:val="28"/>
          <w:szCs w:val="28"/>
        </w:rPr>
        <w:t>,</w:t>
      </w:r>
      <w:r w:rsidRPr="007337F3">
        <w:rPr>
          <w:rFonts w:ascii="Times New Roman" w:hAnsi="Times New Roman"/>
          <w:sz w:val="28"/>
          <w:szCs w:val="28"/>
        </w:rPr>
        <w:t xml:space="preserve"> разосланы уведомления гражданам , имеющим по данным налоговой службы задолженность по уплате налогов,  с целью проведения разъяснительной работы среди населения, направленной на погашение недоимки по платежам в местный бюджет. </w:t>
      </w:r>
      <w:r w:rsidR="006F4C6F">
        <w:rPr>
          <w:rFonts w:ascii="Times New Roman" w:hAnsi="Times New Roman"/>
          <w:sz w:val="28"/>
          <w:szCs w:val="28"/>
        </w:rPr>
        <w:t>К сожалению не все граждане относятся к этому добросовестно, должниками являются одни и те же люди. А ведь эти пусть совсем небольшие средства при поступлении в бюджет поселения мы могли бы использовать на ваши неотложные нужды и обращения: уличное освещение, поко</w:t>
      </w:r>
      <w:r w:rsidR="00045E99">
        <w:rPr>
          <w:rFonts w:ascii="Times New Roman" w:hAnsi="Times New Roman"/>
          <w:sz w:val="28"/>
          <w:szCs w:val="28"/>
        </w:rPr>
        <w:t xml:space="preserve">с сорняков, установку мусорных контейнеров и т.д. </w:t>
      </w:r>
      <w:proofErr w:type="gramStart"/>
      <w:r w:rsidR="00045E99">
        <w:rPr>
          <w:rFonts w:ascii="Times New Roman" w:hAnsi="Times New Roman"/>
          <w:sz w:val="28"/>
          <w:szCs w:val="28"/>
        </w:rPr>
        <w:t>На конец</w:t>
      </w:r>
      <w:proofErr w:type="gramEnd"/>
      <w:r w:rsidR="00045E99">
        <w:rPr>
          <w:rFonts w:ascii="Times New Roman" w:hAnsi="Times New Roman"/>
          <w:sz w:val="28"/>
          <w:szCs w:val="28"/>
        </w:rPr>
        <w:t xml:space="preserve"> 2020 </w:t>
      </w:r>
      <w:r w:rsidR="004762B8">
        <w:rPr>
          <w:rFonts w:ascii="Times New Roman" w:hAnsi="Times New Roman"/>
          <w:sz w:val="28"/>
          <w:szCs w:val="28"/>
        </w:rPr>
        <w:t xml:space="preserve"> года  задолженность </w:t>
      </w:r>
      <w:r w:rsidR="006F4C6F">
        <w:rPr>
          <w:rFonts w:ascii="Times New Roman" w:hAnsi="Times New Roman"/>
          <w:sz w:val="28"/>
          <w:szCs w:val="28"/>
        </w:rPr>
        <w:t xml:space="preserve">составляла </w:t>
      </w:r>
      <w:r w:rsidR="006F4C6F" w:rsidRPr="005E16B9">
        <w:rPr>
          <w:rFonts w:ascii="Times New Roman" w:hAnsi="Times New Roman"/>
          <w:sz w:val="28"/>
          <w:szCs w:val="28"/>
        </w:rPr>
        <w:t xml:space="preserve">всего </w:t>
      </w:r>
      <w:r w:rsidR="0047130A">
        <w:rPr>
          <w:rFonts w:ascii="Times New Roman" w:hAnsi="Times New Roman"/>
          <w:sz w:val="28"/>
          <w:szCs w:val="28"/>
        </w:rPr>
        <w:t>921 159,8</w:t>
      </w:r>
      <w:r w:rsidR="005E16B9">
        <w:rPr>
          <w:rFonts w:ascii="Times New Roman" w:hAnsi="Times New Roman"/>
          <w:sz w:val="28"/>
          <w:szCs w:val="28"/>
        </w:rPr>
        <w:t xml:space="preserve"> </w:t>
      </w:r>
      <w:r w:rsidR="006F4C6F" w:rsidRPr="005E16B9">
        <w:rPr>
          <w:rFonts w:ascii="Times New Roman" w:hAnsi="Times New Roman"/>
          <w:sz w:val="28"/>
          <w:szCs w:val="28"/>
        </w:rPr>
        <w:t xml:space="preserve"> рублей</w:t>
      </w:r>
      <w:r w:rsidR="006F4C6F">
        <w:rPr>
          <w:rFonts w:ascii="Times New Roman" w:hAnsi="Times New Roman"/>
          <w:sz w:val="28"/>
          <w:szCs w:val="28"/>
        </w:rPr>
        <w:t xml:space="preserve">. </w:t>
      </w:r>
      <w:r w:rsidR="00AE0995">
        <w:rPr>
          <w:rFonts w:ascii="Times New Roman" w:hAnsi="Times New Roman"/>
          <w:sz w:val="28"/>
          <w:szCs w:val="28"/>
        </w:rPr>
        <w:t xml:space="preserve">Из них по земельному налогу </w:t>
      </w:r>
      <w:r w:rsidR="004762B8">
        <w:rPr>
          <w:rFonts w:ascii="Times New Roman" w:hAnsi="Times New Roman"/>
          <w:sz w:val="28"/>
          <w:szCs w:val="28"/>
        </w:rPr>
        <w:t>139 873,5  рублей, по налогу на имущество 54 552,4</w:t>
      </w:r>
      <w:r w:rsidR="00AE0995">
        <w:rPr>
          <w:rFonts w:ascii="Times New Roman" w:hAnsi="Times New Roman"/>
          <w:sz w:val="28"/>
          <w:szCs w:val="28"/>
        </w:rPr>
        <w:t xml:space="preserve"> рублей, по транспортному налогу </w:t>
      </w:r>
      <w:r w:rsidR="004762B8">
        <w:rPr>
          <w:rFonts w:ascii="Times New Roman" w:hAnsi="Times New Roman"/>
          <w:sz w:val="28"/>
          <w:szCs w:val="28"/>
        </w:rPr>
        <w:t>–</w:t>
      </w:r>
      <w:r w:rsidR="00AE0995">
        <w:rPr>
          <w:rFonts w:ascii="Times New Roman" w:hAnsi="Times New Roman"/>
          <w:sz w:val="28"/>
          <w:szCs w:val="28"/>
        </w:rPr>
        <w:t xml:space="preserve"> </w:t>
      </w:r>
      <w:r w:rsidR="004762B8">
        <w:rPr>
          <w:rFonts w:ascii="Times New Roman" w:hAnsi="Times New Roman"/>
          <w:sz w:val="28"/>
          <w:szCs w:val="28"/>
        </w:rPr>
        <w:t>727 167,9</w:t>
      </w:r>
      <w:r w:rsidR="00AE0995">
        <w:rPr>
          <w:rFonts w:ascii="Times New Roman" w:hAnsi="Times New Roman"/>
          <w:sz w:val="28"/>
          <w:szCs w:val="28"/>
        </w:rPr>
        <w:t xml:space="preserve"> рублей.</w:t>
      </w:r>
    </w:p>
    <w:p w:rsidR="00F253E3" w:rsidRPr="007337F3" w:rsidRDefault="00F253E3" w:rsidP="003D07D7">
      <w:p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2.</w:t>
      </w:r>
      <w:r w:rsidRPr="007337F3">
        <w:rPr>
          <w:rFonts w:ascii="Times New Roman" w:hAnsi="Times New Roman"/>
          <w:b/>
          <w:sz w:val="28"/>
          <w:szCs w:val="28"/>
        </w:rPr>
        <w:t>8. Обеспечение безопасности на территории поселения:</w:t>
      </w:r>
    </w:p>
    <w:p w:rsidR="00F253E3" w:rsidRPr="007337F3" w:rsidRDefault="00207F26" w:rsidP="003D07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253E3" w:rsidRPr="007337F3">
        <w:rPr>
          <w:rFonts w:ascii="Times New Roman" w:hAnsi="Times New Roman"/>
          <w:sz w:val="28"/>
          <w:szCs w:val="28"/>
        </w:rPr>
        <w:t xml:space="preserve"> год</w:t>
      </w:r>
      <w:r w:rsidR="00BA516C">
        <w:rPr>
          <w:rFonts w:ascii="Times New Roman" w:hAnsi="Times New Roman"/>
          <w:sz w:val="28"/>
          <w:szCs w:val="28"/>
        </w:rPr>
        <w:t>у</w:t>
      </w:r>
      <w:r w:rsidR="00F253E3" w:rsidRPr="007337F3">
        <w:rPr>
          <w:rFonts w:ascii="Times New Roman" w:hAnsi="Times New Roman"/>
          <w:sz w:val="28"/>
          <w:szCs w:val="28"/>
        </w:rPr>
        <w:t xml:space="preserve"> у</w:t>
      </w:r>
      <w:r w:rsidR="00C976B8">
        <w:rPr>
          <w:rFonts w:ascii="Times New Roman" w:hAnsi="Times New Roman"/>
          <w:sz w:val="28"/>
          <w:szCs w:val="28"/>
        </w:rPr>
        <w:t xml:space="preserve">частковым уполномоченным ГУ МВД России в </w:t>
      </w:r>
      <w:proofErr w:type="spellStart"/>
      <w:r w:rsidR="00C976B8">
        <w:rPr>
          <w:rFonts w:ascii="Times New Roman" w:hAnsi="Times New Roman"/>
          <w:sz w:val="28"/>
          <w:szCs w:val="28"/>
        </w:rPr>
        <w:t>Россошанском</w:t>
      </w:r>
      <w:proofErr w:type="spellEnd"/>
      <w:r w:rsidR="00C976B8">
        <w:rPr>
          <w:rFonts w:ascii="Times New Roman" w:hAnsi="Times New Roman"/>
          <w:sz w:val="28"/>
          <w:szCs w:val="28"/>
        </w:rPr>
        <w:t xml:space="preserve"> районе</w:t>
      </w:r>
      <w:r w:rsidR="00F253E3" w:rsidRPr="007337F3">
        <w:rPr>
          <w:rFonts w:ascii="Times New Roman" w:hAnsi="Times New Roman"/>
          <w:sz w:val="28"/>
          <w:szCs w:val="28"/>
        </w:rPr>
        <w:t xml:space="preserve">  майором </w:t>
      </w:r>
      <w:r w:rsidR="00BA516C">
        <w:rPr>
          <w:rFonts w:ascii="Times New Roman" w:hAnsi="Times New Roman"/>
          <w:sz w:val="28"/>
          <w:szCs w:val="28"/>
        </w:rPr>
        <w:t xml:space="preserve"> </w:t>
      </w:r>
      <w:r w:rsidR="001459D9">
        <w:rPr>
          <w:rFonts w:ascii="Times New Roman" w:hAnsi="Times New Roman"/>
          <w:sz w:val="28"/>
          <w:szCs w:val="28"/>
        </w:rPr>
        <w:t xml:space="preserve">полиции </w:t>
      </w:r>
      <w:r w:rsidR="00BA5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О.А. проводилась дальнейшая профилактическая работа среди населения по предупреждению преступных и   неправомерных действий и поступков. Серьёзная</w:t>
      </w:r>
      <w:r w:rsidR="000D71FB">
        <w:rPr>
          <w:rFonts w:ascii="Times New Roman" w:hAnsi="Times New Roman"/>
          <w:sz w:val="28"/>
          <w:szCs w:val="28"/>
        </w:rPr>
        <w:t>,</w:t>
      </w:r>
      <w:r w:rsidR="00F253E3" w:rsidRPr="007337F3">
        <w:rPr>
          <w:rFonts w:ascii="Times New Roman" w:hAnsi="Times New Roman"/>
          <w:sz w:val="28"/>
          <w:szCs w:val="28"/>
        </w:rPr>
        <w:t xml:space="preserve"> по моему мнению</w:t>
      </w:r>
      <w:r w:rsidR="000D71FB">
        <w:rPr>
          <w:rFonts w:ascii="Times New Roman" w:hAnsi="Times New Roman"/>
          <w:sz w:val="28"/>
          <w:szCs w:val="28"/>
        </w:rPr>
        <w:t>, работа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BA516C">
        <w:rPr>
          <w:rFonts w:ascii="Times New Roman" w:hAnsi="Times New Roman"/>
          <w:sz w:val="28"/>
          <w:szCs w:val="28"/>
        </w:rPr>
        <w:t xml:space="preserve">проводится </w:t>
      </w:r>
      <w:r w:rsidR="000918E5">
        <w:rPr>
          <w:rFonts w:ascii="Times New Roman" w:hAnsi="Times New Roman"/>
          <w:sz w:val="28"/>
          <w:szCs w:val="28"/>
        </w:rPr>
        <w:t>по-прежнему</w:t>
      </w:r>
      <w:r w:rsidR="00F253E3" w:rsidRPr="007337F3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>лицами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употребляющими наркотические препараты и хранящими растительные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наркосодержащие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смеси.  Количество 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молодых граждан, употребляющих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наркосо</w:t>
      </w:r>
      <w:r>
        <w:rPr>
          <w:rFonts w:ascii="Times New Roman" w:hAnsi="Times New Roman"/>
          <w:sz w:val="28"/>
          <w:szCs w:val="28"/>
        </w:rPr>
        <w:t>держ</w:t>
      </w:r>
      <w:r w:rsidR="000918E5">
        <w:rPr>
          <w:rFonts w:ascii="Times New Roman" w:hAnsi="Times New Roman"/>
          <w:sz w:val="28"/>
          <w:szCs w:val="28"/>
        </w:rPr>
        <w:t>ащие</w:t>
      </w:r>
      <w:proofErr w:type="spellEnd"/>
      <w:r w:rsidR="000918E5">
        <w:rPr>
          <w:rFonts w:ascii="Times New Roman" w:hAnsi="Times New Roman"/>
          <w:sz w:val="28"/>
          <w:szCs w:val="28"/>
        </w:rPr>
        <w:t xml:space="preserve"> вещества за последние </w:t>
      </w:r>
      <w:r w:rsidR="000918E5">
        <w:rPr>
          <w:rFonts w:ascii="Times New Roman" w:hAnsi="Times New Roman"/>
          <w:sz w:val="28"/>
          <w:szCs w:val="28"/>
        </w:rPr>
        <w:lastRenderedPageBreak/>
        <w:t>годы</w:t>
      </w:r>
      <w:r w:rsidR="00F253E3" w:rsidRPr="007337F3">
        <w:rPr>
          <w:rFonts w:ascii="Times New Roman" w:hAnsi="Times New Roman"/>
          <w:sz w:val="28"/>
          <w:szCs w:val="28"/>
        </w:rPr>
        <w:t xml:space="preserve"> значительно сократилось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. Здесь положительный результат дала целенаправленная совместная работа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школы, работников Дома культуры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администрации и участкового уполномоченного полиции. </w:t>
      </w:r>
      <w:r w:rsidR="00F253E3" w:rsidRPr="004668E2">
        <w:rPr>
          <w:rFonts w:ascii="Times New Roman" w:hAnsi="Times New Roman"/>
          <w:sz w:val="28"/>
          <w:szCs w:val="28"/>
        </w:rPr>
        <w:t xml:space="preserve">За год на территории участка </w:t>
      </w:r>
      <w:proofErr w:type="spellStart"/>
      <w:r w:rsidR="00F253E3" w:rsidRPr="004668E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253E3" w:rsidRPr="004668E2">
        <w:rPr>
          <w:rFonts w:ascii="Times New Roman" w:hAnsi="Times New Roman"/>
          <w:sz w:val="28"/>
          <w:szCs w:val="28"/>
        </w:rPr>
        <w:t xml:space="preserve"> О.А</w:t>
      </w:r>
      <w:r w:rsidR="00FC3DB7">
        <w:rPr>
          <w:rFonts w:ascii="Times New Roman" w:hAnsi="Times New Roman"/>
          <w:sz w:val="28"/>
          <w:szCs w:val="28"/>
        </w:rPr>
        <w:t xml:space="preserve"> </w:t>
      </w:r>
      <w:r w:rsidR="000918E5" w:rsidRPr="000918E5">
        <w:rPr>
          <w:rFonts w:ascii="Times New Roman" w:hAnsi="Times New Roman"/>
          <w:sz w:val="28"/>
          <w:szCs w:val="28"/>
        </w:rPr>
        <w:t>лично раскрыто 14</w:t>
      </w:r>
      <w:r w:rsidR="007C149E" w:rsidRPr="000918E5">
        <w:rPr>
          <w:rFonts w:ascii="Times New Roman" w:hAnsi="Times New Roman"/>
          <w:sz w:val="28"/>
          <w:szCs w:val="28"/>
        </w:rPr>
        <w:t xml:space="preserve"> </w:t>
      </w:r>
      <w:r w:rsidR="007C149E" w:rsidRPr="00967927">
        <w:rPr>
          <w:rFonts w:ascii="Times New Roman" w:hAnsi="Times New Roman"/>
          <w:sz w:val="28"/>
          <w:szCs w:val="28"/>
        </w:rPr>
        <w:t xml:space="preserve">преступлений: </w:t>
      </w:r>
      <w:r w:rsidR="00EA4F38" w:rsidRPr="00967927">
        <w:rPr>
          <w:rFonts w:ascii="Times New Roman" w:hAnsi="Times New Roman"/>
          <w:sz w:val="28"/>
          <w:szCs w:val="28"/>
        </w:rPr>
        <w:t>незаконный оборот нар</w:t>
      </w:r>
      <w:r w:rsidR="00D1669E" w:rsidRPr="00967927">
        <w:rPr>
          <w:rFonts w:ascii="Times New Roman" w:hAnsi="Times New Roman"/>
          <w:sz w:val="28"/>
          <w:szCs w:val="28"/>
        </w:rPr>
        <w:t>котических средств -5, кража – 5</w:t>
      </w:r>
      <w:r w:rsidR="00EA4F38" w:rsidRPr="00967927">
        <w:rPr>
          <w:rFonts w:ascii="Times New Roman" w:hAnsi="Times New Roman"/>
          <w:sz w:val="28"/>
          <w:szCs w:val="28"/>
        </w:rPr>
        <w:t xml:space="preserve">, причинение среднего вреда здоровью </w:t>
      </w:r>
      <w:r w:rsidR="00E231B3" w:rsidRPr="00967927">
        <w:rPr>
          <w:rFonts w:ascii="Times New Roman" w:hAnsi="Times New Roman"/>
          <w:sz w:val="28"/>
          <w:szCs w:val="28"/>
        </w:rPr>
        <w:t>–</w:t>
      </w:r>
      <w:r w:rsidR="00D1669E" w:rsidRPr="00967927">
        <w:rPr>
          <w:rFonts w:ascii="Times New Roman" w:hAnsi="Times New Roman"/>
          <w:sz w:val="28"/>
          <w:szCs w:val="28"/>
        </w:rPr>
        <w:t xml:space="preserve"> 3</w:t>
      </w:r>
      <w:r w:rsidR="00E231B3" w:rsidRPr="00967927">
        <w:rPr>
          <w:rFonts w:ascii="Times New Roman" w:hAnsi="Times New Roman"/>
          <w:sz w:val="28"/>
          <w:szCs w:val="28"/>
        </w:rPr>
        <w:t xml:space="preserve">, незаконное хранение боеприпасов и взрывчатых веществ -1. </w:t>
      </w:r>
      <w:r w:rsidR="000A3C6B" w:rsidRPr="00967927">
        <w:rPr>
          <w:rFonts w:ascii="Times New Roman" w:hAnsi="Times New Roman"/>
          <w:sz w:val="28"/>
          <w:szCs w:val="28"/>
        </w:rPr>
        <w:t xml:space="preserve">Раскрываемость преступлений составляет 76,5%.  </w:t>
      </w:r>
      <w:r w:rsidR="00E231B3" w:rsidRPr="00967927">
        <w:rPr>
          <w:rFonts w:ascii="Times New Roman" w:hAnsi="Times New Roman"/>
          <w:sz w:val="28"/>
          <w:szCs w:val="28"/>
        </w:rPr>
        <w:t>Всего составлено</w:t>
      </w:r>
      <w:r w:rsidR="00D1669E" w:rsidRPr="00967927">
        <w:rPr>
          <w:rFonts w:ascii="Times New Roman" w:hAnsi="Times New Roman"/>
          <w:sz w:val="28"/>
          <w:szCs w:val="28"/>
        </w:rPr>
        <w:t xml:space="preserve"> административных протоколов -76</w:t>
      </w:r>
      <w:r w:rsidR="008A4515" w:rsidRPr="00967927">
        <w:rPr>
          <w:rFonts w:ascii="Times New Roman" w:hAnsi="Times New Roman"/>
          <w:sz w:val="28"/>
          <w:szCs w:val="28"/>
        </w:rPr>
        <w:t xml:space="preserve">. Рассмотрено обращений и заявлений </w:t>
      </w:r>
      <w:r w:rsidR="008A4515" w:rsidRPr="00521AA4">
        <w:rPr>
          <w:rFonts w:ascii="Times New Roman" w:hAnsi="Times New Roman"/>
          <w:sz w:val="28"/>
          <w:szCs w:val="28"/>
        </w:rPr>
        <w:t>граждан -62.</w:t>
      </w:r>
      <w:r w:rsidR="008A4515">
        <w:rPr>
          <w:rFonts w:ascii="Times New Roman" w:hAnsi="Times New Roman"/>
          <w:sz w:val="28"/>
          <w:szCs w:val="28"/>
        </w:rPr>
        <w:t xml:space="preserve"> </w:t>
      </w:r>
      <w:r w:rsidR="008D7870">
        <w:rPr>
          <w:rFonts w:ascii="Times New Roman" w:hAnsi="Times New Roman"/>
          <w:sz w:val="28"/>
          <w:szCs w:val="28"/>
        </w:rPr>
        <w:t>С целью организации рабочего места приобретен</w:t>
      </w:r>
      <w:r w:rsidR="007D0E71">
        <w:rPr>
          <w:rFonts w:ascii="Times New Roman" w:hAnsi="Times New Roman"/>
          <w:sz w:val="28"/>
          <w:szCs w:val="28"/>
        </w:rPr>
        <w:t>а</w:t>
      </w:r>
      <w:r w:rsidR="008D7870">
        <w:rPr>
          <w:rFonts w:ascii="Times New Roman" w:hAnsi="Times New Roman"/>
          <w:sz w:val="28"/>
          <w:szCs w:val="28"/>
        </w:rPr>
        <w:t xml:space="preserve"> и передан</w:t>
      </w:r>
      <w:r w:rsidR="007D0E71">
        <w:rPr>
          <w:rFonts w:ascii="Times New Roman" w:hAnsi="Times New Roman"/>
          <w:sz w:val="28"/>
          <w:szCs w:val="28"/>
        </w:rPr>
        <w:t xml:space="preserve">а  участковому уполномоченному  оргтехника. </w:t>
      </w:r>
      <w:r w:rsidR="00F8520A">
        <w:rPr>
          <w:rFonts w:ascii="Times New Roman" w:hAnsi="Times New Roman"/>
          <w:sz w:val="28"/>
          <w:szCs w:val="28"/>
        </w:rPr>
        <w:t xml:space="preserve"> По пре</w:t>
      </w:r>
      <w:r w:rsidR="00AA41DD">
        <w:rPr>
          <w:rFonts w:ascii="Times New Roman" w:hAnsi="Times New Roman"/>
          <w:sz w:val="28"/>
          <w:szCs w:val="28"/>
        </w:rPr>
        <w:t>жнему б</w:t>
      </w:r>
      <w:r w:rsidR="00E917B7">
        <w:rPr>
          <w:rFonts w:ascii="Times New Roman" w:hAnsi="Times New Roman"/>
          <w:sz w:val="28"/>
          <w:szCs w:val="28"/>
        </w:rPr>
        <w:t>ольшую помощь участковому уполномоченному</w:t>
      </w:r>
      <w:r w:rsidR="009E45C3">
        <w:rPr>
          <w:rFonts w:ascii="Times New Roman" w:hAnsi="Times New Roman"/>
          <w:sz w:val="28"/>
          <w:szCs w:val="28"/>
        </w:rPr>
        <w:t xml:space="preserve"> оказывают дружинн</w:t>
      </w:r>
      <w:r w:rsidR="00142ED2">
        <w:rPr>
          <w:rFonts w:ascii="Times New Roman" w:hAnsi="Times New Roman"/>
          <w:sz w:val="28"/>
          <w:szCs w:val="28"/>
        </w:rPr>
        <w:t xml:space="preserve">ики </w:t>
      </w:r>
      <w:r w:rsidR="009E45C3">
        <w:rPr>
          <w:rFonts w:ascii="Times New Roman" w:hAnsi="Times New Roman"/>
          <w:sz w:val="28"/>
          <w:szCs w:val="28"/>
        </w:rPr>
        <w:t xml:space="preserve"> добровольной </w:t>
      </w:r>
      <w:r w:rsidR="00142ED2">
        <w:rPr>
          <w:rFonts w:ascii="Times New Roman" w:hAnsi="Times New Roman"/>
          <w:sz w:val="28"/>
          <w:szCs w:val="28"/>
        </w:rPr>
        <w:t xml:space="preserve">народной дружины «Евстратовка» начальник ДНД – </w:t>
      </w:r>
      <w:proofErr w:type="spellStart"/>
      <w:r w:rsidR="00142ED2">
        <w:rPr>
          <w:rFonts w:ascii="Times New Roman" w:hAnsi="Times New Roman"/>
          <w:sz w:val="28"/>
          <w:szCs w:val="28"/>
        </w:rPr>
        <w:t>Токмаев</w:t>
      </w:r>
      <w:proofErr w:type="spellEnd"/>
      <w:r w:rsidR="00142ED2">
        <w:rPr>
          <w:rFonts w:ascii="Times New Roman" w:hAnsi="Times New Roman"/>
          <w:sz w:val="28"/>
          <w:szCs w:val="28"/>
        </w:rPr>
        <w:t xml:space="preserve"> З.Ф.  Дружинники заступают на дежурство на праздничные и выходные дни  в вечерние часы, при проведении</w:t>
      </w:r>
      <w:r w:rsidR="009E45C3">
        <w:rPr>
          <w:rFonts w:ascii="Times New Roman" w:hAnsi="Times New Roman"/>
          <w:sz w:val="28"/>
          <w:szCs w:val="28"/>
        </w:rPr>
        <w:t xml:space="preserve"> массовых мероприятий. Всем членам ДНД </w:t>
      </w:r>
      <w:r w:rsidR="00142ED2">
        <w:rPr>
          <w:rFonts w:ascii="Times New Roman" w:hAnsi="Times New Roman"/>
          <w:sz w:val="28"/>
          <w:szCs w:val="28"/>
        </w:rPr>
        <w:t xml:space="preserve"> спасибо </w:t>
      </w:r>
      <w:r w:rsidR="009E45C3">
        <w:rPr>
          <w:rFonts w:ascii="Times New Roman" w:hAnsi="Times New Roman"/>
          <w:sz w:val="28"/>
          <w:szCs w:val="28"/>
        </w:rPr>
        <w:t xml:space="preserve"> за проводимые на территории  населенных пунктов </w:t>
      </w:r>
      <w:r w:rsidR="00E06800">
        <w:rPr>
          <w:rFonts w:ascii="Times New Roman" w:hAnsi="Times New Roman"/>
          <w:sz w:val="28"/>
          <w:szCs w:val="28"/>
        </w:rPr>
        <w:t>мероприятия по обеспечению безопасности</w:t>
      </w:r>
      <w:r w:rsidR="0029366C">
        <w:rPr>
          <w:rFonts w:ascii="Times New Roman" w:hAnsi="Times New Roman"/>
          <w:sz w:val="28"/>
          <w:szCs w:val="28"/>
        </w:rPr>
        <w:t xml:space="preserve"> и дежурства от </w:t>
      </w:r>
      <w:r w:rsidR="00142ED2">
        <w:rPr>
          <w:rFonts w:ascii="Times New Roman" w:hAnsi="Times New Roman"/>
          <w:sz w:val="28"/>
          <w:szCs w:val="28"/>
        </w:rPr>
        <w:t>в</w:t>
      </w:r>
      <w:r w:rsidR="0029366C">
        <w:rPr>
          <w:rFonts w:ascii="Times New Roman" w:hAnsi="Times New Roman"/>
          <w:sz w:val="28"/>
          <w:szCs w:val="28"/>
        </w:rPr>
        <w:t>с</w:t>
      </w:r>
      <w:r w:rsidR="00142ED2">
        <w:rPr>
          <w:rFonts w:ascii="Times New Roman" w:hAnsi="Times New Roman"/>
          <w:sz w:val="28"/>
          <w:szCs w:val="28"/>
        </w:rPr>
        <w:t>ех граждан.</w:t>
      </w:r>
    </w:p>
    <w:p w:rsidR="00F253E3" w:rsidRPr="007337F3" w:rsidRDefault="00F253E3" w:rsidP="003D07D7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Для обеспечения пожарной безопасности в поселении ра</w:t>
      </w:r>
      <w:r w:rsidR="0029366C">
        <w:rPr>
          <w:rFonts w:ascii="Times New Roman" w:hAnsi="Times New Roman"/>
          <w:sz w:val="28"/>
          <w:szCs w:val="28"/>
        </w:rPr>
        <w:t>б</w:t>
      </w:r>
      <w:r w:rsidR="00D418F6">
        <w:rPr>
          <w:rFonts w:ascii="Times New Roman" w:hAnsi="Times New Roman"/>
          <w:sz w:val="28"/>
          <w:szCs w:val="28"/>
        </w:rPr>
        <w:t xml:space="preserve">отает </w:t>
      </w:r>
      <w:proofErr w:type="spellStart"/>
      <w:r w:rsidR="00D418F6">
        <w:rPr>
          <w:rFonts w:ascii="Times New Roman" w:hAnsi="Times New Roman"/>
          <w:sz w:val="28"/>
          <w:szCs w:val="28"/>
        </w:rPr>
        <w:t>Евстратовская</w:t>
      </w:r>
      <w:proofErr w:type="spellEnd"/>
      <w:r w:rsidR="00D418F6">
        <w:rPr>
          <w:rFonts w:ascii="Times New Roman" w:hAnsi="Times New Roman"/>
          <w:sz w:val="28"/>
          <w:szCs w:val="28"/>
        </w:rPr>
        <w:t xml:space="preserve"> ДПК. В  2020</w:t>
      </w:r>
      <w:r w:rsidR="0029366C">
        <w:rPr>
          <w:rFonts w:ascii="Times New Roman" w:hAnsi="Times New Roman"/>
          <w:sz w:val="28"/>
          <w:szCs w:val="28"/>
        </w:rPr>
        <w:t xml:space="preserve">  году</w:t>
      </w:r>
      <w:r w:rsidR="00142ED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r w:rsidR="00D418F6">
        <w:rPr>
          <w:rFonts w:ascii="Times New Roman" w:hAnsi="Times New Roman"/>
          <w:sz w:val="28"/>
          <w:szCs w:val="28"/>
        </w:rPr>
        <w:t>не допущено ни одного</w:t>
      </w:r>
      <w:r w:rsidRPr="007337F3">
        <w:rPr>
          <w:rFonts w:ascii="Times New Roman" w:hAnsi="Times New Roman"/>
          <w:sz w:val="28"/>
          <w:szCs w:val="28"/>
        </w:rPr>
        <w:t xml:space="preserve"> пожара</w:t>
      </w:r>
      <w:r w:rsidR="00D418F6">
        <w:rPr>
          <w:rFonts w:ascii="Times New Roman" w:hAnsi="Times New Roman"/>
          <w:sz w:val="28"/>
          <w:szCs w:val="28"/>
        </w:rPr>
        <w:t xml:space="preserve"> в домовладениях граждан, не пострадал ни один человек</w:t>
      </w:r>
      <w:r w:rsidR="00142ED2">
        <w:rPr>
          <w:rFonts w:ascii="Times New Roman" w:hAnsi="Times New Roman"/>
          <w:sz w:val="28"/>
          <w:szCs w:val="28"/>
        </w:rPr>
        <w:t>, нет погибших при пожаре</w:t>
      </w:r>
      <w:r w:rsidR="00642FAA">
        <w:rPr>
          <w:rFonts w:ascii="Times New Roman" w:hAnsi="Times New Roman"/>
          <w:sz w:val="28"/>
          <w:szCs w:val="28"/>
        </w:rPr>
        <w:t>.</w:t>
      </w:r>
      <w:r w:rsidR="00257574">
        <w:rPr>
          <w:rFonts w:ascii="Times New Roman" w:hAnsi="Times New Roman"/>
          <w:sz w:val="28"/>
          <w:szCs w:val="28"/>
        </w:rPr>
        <w:t xml:space="preserve"> Резонансным фактом был пожар в заброшенном здании медпункта, благодаря бдительности граждан никто не пострадал. </w:t>
      </w:r>
      <w:r w:rsidRPr="007337F3">
        <w:rPr>
          <w:rFonts w:ascii="Times New Roman" w:hAnsi="Times New Roman"/>
          <w:sz w:val="28"/>
          <w:szCs w:val="28"/>
        </w:rPr>
        <w:t>Такую практик</w:t>
      </w:r>
      <w:r w:rsidR="00142ED2">
        <w:rPr>
          <w:rFonts w:ascii="Times New Roman" w:hAnsi="Times New Roman"/>
          <w:sz w:val="28"/>
          <w:szCs w:val="28"/>
        </w:rPr>
        <w:t xml:space="preserve">у хотелось бы сохранить и в </w:t>
      </w:r>
      <w:r w:rsidR="00D418F6">
        <w:rPr>
          <w:rFonts w:ascii="Times New Roman" w:hAnsi="Times New Roman"/>
          <w:sz w:val="28"/>
          <w:szCs w:val="28"/>
        </w:rPr>
        <w:t>2021</w:t>
      </w:r>
      <w:r w:rsidRPr="007337F3">
        <w:rPr>
          <w:rFonts w:ascii="Times New Roman" w:hAnsi="Times New Roman"/>
          <w:sz w:val="28"/>
          <w:szCs w:val="28"/>
        </w:rPr>
        <w:t xml:space="preserve"> году, наша безопасность в наших руках, давно уже всем стало понятно, что шутить с огнем опасно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особенно в пожароопасный период.</w:t>
      </w:r>
      <w:r w:rsidR="00142ED2">
        <w:rPr>
          <w:rFonts w:ascii="Times New Roman" w:hAnsi="Times New Roman"/>
          <w:sz w:val="28"/>
          <w:szCs w:val="28"/>
        </w:rPr>
        <w:t xml:space="preserve"> Но силами только пожарных такого результата не добиться, здесь важно каждому жителю  более серьёзно относиться к своей безопасности, соблюдать меры пожарной безопасности и проводить профилактические мероприятия на газовых приборах</w:t>
      </w:r>
      <w:r w:rsidR="00256A1E">
        <w:rPr>
          <w:rFonts w:ascii="Times New Roman" w:hAnsi="Times New Roman"/>
          <w:sz w:val="28"/>
          <w:szCs w:val="28"/>
        </w:rPr>
        <w:t xml:space="preserve">, регулярно проверять вентиляционные </w:t>
      </w:r>
      <w:r w:rsidR="00606019">
        <w:rPr>
          <w:rFonts w:ascii="Times New Roman" w:hAnsi="Times New Roman"/>
          <w:sz w:val="28"/>
          <w:szCs w:val="28"/>
        </w:rPr>
        <w:t>каналы, соблюдать мера осторожности при</w:t>
      </w:r>
      <w:r w:rsidR="00142ED2">
        <w:rPr>
          <w:rFonts w:ascii="Times New Roman" w:hAnsi="Times New Roman"/>
          <w:sz w:val="28"/>
          <w:szCs w:val="28"/>
        </w:rPr>
        <w:t xml:space="preserve"> использовании элек</w:t>
      </w:r>
      <w:r w:rsidR="00606019">
        <w:rPr>
          <w:rFonts w:ascii="Times New Roman" w:hAnsi="Times New Roman"/>
          <w:sz w:val="28"/>
          <w:szCs w:val="28"/>
        </w:rPr>
        <w:t xml:space="preserve">трических приборов </w:t>
      </w:r>
      <w:proofErr w:type="gramStart"/>
      <w:r w:rsidR="00606019">
        <w:rPr>
          <w:rFonts w:ascii="Times New Roman" w:hAnsi="Times New Roman"/>
          <w:sz w:val="28"/>
          <w:szCs w:val="28"/>
        </w:rPr>
        <w:t>согласно инструкций</w:t>
      </w:r>
      <w:proofErr w:type="gramEnd"/>
      <w:r w:rsidR="00142ED2">
        <w:rPr>
          <w:rFonts w:ascii="Times New Roman" w:hAnsi="Times New Roman"/>
          <w:sz w:val="28"/>
          <w:szCs w:val="28"/>
        </w:rPr>
        <w:t>.</w:t>
      </w:r>
      <w:r w:rsidR="00265ABF">
        <w:rPr>
          <w:rFonts w:ascii="Times New Roman" w:hAnsi="Times New Roman"/>
          <w:sz w:val="28"/>
          <w:szCs w:val="28"/>
        </w:rPr>
        <w:t xml:space="preserve"> Большую роль в предупреждении пожаров играет </w:t>
      </w:r>
      <w:proofErr w:type="spellStart"/>
      <w:r w:rsidR="00265ABF">
        <w:rPr>
          <w:rFonts w:ascii="Times New Roman" w:hAnsi="Times New Roman"/>
          <w:sz w:val="28"/>
          <w:szCs w:val="28"/>
        </w:rPr>
        <w:t>подворовой</w:t>
      </w:r>
      <w:proofErr w:type="spellEnd"/>
      <w:r w:rsidR="00265ABF">
        <w:rPr>
          <w:rFonts w:ascii="Times New Roman" w:hAnsi="Times New Roman"/>
          <w:sz w:val="28"/>
          <w:szCs w:val="28"/>
        </w:rPr>
        <w:t xml:space="preserve"> </w:t>
      </w:r>
      <w:r w:rsidR="00606019">
        <w:rPr>
          <w:rFonts w:ascii="Times New Roman" w:hAnsi="Times New Roman"/>
          <w:sz w:val="28"/>
          <w:szCs w:val="28"/>
        </w:rPr>
        <w:t>обход и профилактическая ра</w:t>
      </w:r>
      <w:r w:rsidR="00406A11">
        <w:rPr>
          <w:rFonts w:ascii="Times New Roman" w:hAnsi="Times New Roman"/>
          <w:sz w:val="28"/>
          <w:szCs w:val="28"/>
        </w:rPr>
        <w:t xml:space="preserve">бота, которая в поселении в 2020 году проводилась с соблюдением мер защиты от инфекции  </w:t>
      </w:r>
      <w:proofErr w:type="gramStart"/>
      <w:r w:rsidR="00406A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06A11">
        <w:rPr>
          <w:rFonts w:ascii="Times New Roman" w:hAnsi="Times New Roman"/>
          <w:sz w:val="28"/>
          <w:szCs w:val="28"/>
        </w:rPr>
        <w:t xml:space="preserve">в основном </w:t>
      </w:r>
      <w:r w:rsidR="006847E0">
        <w:rPr>
          <w:rFonts w:ascii="Times New Roman" w:hAnsi="Times New Roman"/>
          <w:sz w:val="28"/>
          <w:szCs w:val="28"/>
        </w:rPr>
        <w:t>сообщения и инструктажи, напоминания о необходимости соблюдения пожароопасного режима размещались на калитках домовладений с помощью скотча</w:t>
      </w:r>
      <w:r w:rsidR="00AC14CB">
        <w:rPr>
          <w:rFonts w:ascii="Times New Roman" w:hAnsi="Times New Roman"/>
          <w:sz w:val="28"/>
          <w:szCs w:val="28"/>
        </w:rPr>
        <w:t xml:space="preserve"> сотрудниками ДПК и работниками администрации</w:t>
      </w:r>
      <w:r w:rsidR="007149C1">
        <w:rPr>
          <w:rFonts w:ascii="Times New Roman" w:hAnsi="Times New Roman"/>
          <w:sz w:val="28"/>
          <w:szCs w:val="28"/>
        </w:rPr>
        <w:t>)</w:t>
      </w:r>
      <w:r w:rsidR="00AC14CB">
        <w:rPr>
          <w:rFonts w:ascii="Times New Roman" w:hAnsi="Times New Roman"/>
          <w:sz w:val="28"/>
          <w:szCs w:val="28"/>
        </w:rPr>
        <w:t>. Совместно с инспектором ОНД посещались семьи группы риска.</w:t>
      </w:r>
    </w:p>
    <w:p w:rsidR="00F253E3" w:rsidRPr="007337F3" w:rsidRDefault="00F253E3" w:rsidP="00DC7723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lastRenderedPageBreak/>
        <w:t>Повышение эффективности управления социально-экономическим развитием сельского поселения в рамк</w:t>
      </w:r>
      <w:r w:rsidR="00642FAA">
        <w:rPr>
          <w:rFonts w:ascii="Times New Roman" w:hAnsi="Times New Roman"/>
          <w:b/>
          <w:sz w:val="28"/>
          <w:szCs w:val="28"/>
        </w:rPr>
        <w:t xml:space="preserve">ах реализации </w:t>
      </w:r>
      <w:r w:rsidR="007149C1">
        <w:rPr>
          <w:rFonts w:ascii="Times New Roman" w:hAnsi="Times New Roman"/>
          <w:b/>
          <w:sz w:val="28"/>
          <w:szCs w:val="28"/>
        </w:rPr>
        <w:t>Соглашения на 2020</w:t>
      </w:r>
      <w:r w:rsidRPr="007337F3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253E3" w:rsidRPr="007337F3" w:rsidRDefault="00F253E3" w:rsidP="00272905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С целью реализации Соглашения о достижении значений показателей эффективности развития поселения  администрацией много усилий было направлено на укрепление собственной налог</w:t>
      </w:r>
      <w:r w:rsidR="00C566CB">
        <w:rPr>
          <w:rFonts w:ascii="Times New Roman" w:hAnsi="Times New Roman"/>
          <w:sz w:val="28"/>
          <w:szCs w:val="28"/>
        </w:rPr>
        <w:t>ооблагаемой базы</w:t>
      </w:r>
      <w:proofErr w:type="gramStart"/>
      <w:r w:rsidR="00C566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566CB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контроль за использованием земельных ресурсов, выделение уча</w:t>
      </w:r>
      <w:r w:rsidR="00D45D95">
        <w:rPr>
          <w:rFonts w:ascii="Times New Roman" w:hAnsi="Times New Roman"/>
          <w:sz w:val="28"/>
          <w:szCs w:val="28"/>
        </w:rPr>
        <w:t>стков под ИЖС и для ведения ЛПХ</w:t>
      </w:r>
      <w:r w:rsidRPr="007337F3">
        <w:rPr>
          <w:rFonts w:ascii="Times New Roman" w:hAnsi="Times New Roman"/>
          <w:sz w:val="28"/>
          <w:szCs w:val="28"/>
        </w:rPr>
        <w:t>, контроль за своевременным вводом в эксплуатацию заве</w:t>
      </w:r>
      <w:r w:rsidR="00D45D95">
        <w:rPr>
          <w:rFonts w:ascii="Times New Roman" w:hAnsi="Times New Roman"/>
          <w:sz w:val="28"/>
          <w:szCs w:val="28"/>
        </w:rPr>
        <w:t>ршенных строительством объектов</w:t>
      </w:r>
      <w:r w:rsidRPr="007337F3">
        <w:rPr>
          <w:rFonts w:ascii="Times New Roman" w:hAnsi="Times New Roman"/>
          <w:sz w:val="28"/>
          <w:szCs w:val="28"/>
        </w:rPr>
        <w:t>, а так же увеличение объема поступлений налоговых дох</w:t>
      </w:r>
      <w:r w:rsidR="00A1152D">
        <w:rPr>
          <w:rFonts w:ascii="Times New Roman" w:hAnsi="Times New Roman"/>
          <w:sz w:val="28"/>
          <w:szCs w:val="28"/>
        </w:rPr>
        <w:t>одо</w:t>
      </w:r>
      <w:r w:rsidR="007149C1">
        <w:rPr>
          <w:rFonts w:ascii="Times New Roman" w:hAnsi="Times New Roman"/>
          <w:sz w:val="28"/>
          <w:szCs w:val="28"/>
        </w:rPr>
        <w:t>в в местный бюджет  - за 2020</w:t>
      </w:r>
      <w:r w:rsidRPr="007337F3">
        <w:rPr>
          <w:rFonts w:ascii="Times New Roman" w:hAnsi="Times New Roman"/>
          <w:sz w:val="28"/>
          <w:szCs w:val="28"/>
        </w:rPr>
        <w:t xml:space="preserve"> год оформлены  в установленном законом порядке права собственности на земельные участки и жилые дома у </w:t>
      </w:r>
      <w:r w:rsidR="007149C1">
        <w:rPr>
          <w:rFonts w:ascii="Times New Roman" w:hAnsi="Times New Roman"/>
          <w:sz w:val="28"/>
          <w:szCs w:val="28"/>
        </w:rPr>
        <w:t>4</w:t>
      </w:r>
      <w:r w:rsidRPr="007337F3">
        <w:rPr>
          <w:rFonts w:ascii="Times New Roman" w:hAnsi="Times New Roman"/>
          <w:sz w:val="28"/>
          <w:szCs w:val="28"/>
        </w:rPr>
        <w:t xml:space="preserve">  граждан, переведены из категории земель </w:t>
      </w:r>
      <w:proofErr w:type="spellStart"/>
      <w:r w:rsidRPr="007337F3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 в земли промышленности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транспорта и связи </w:t>
      </w:r>
      <w:r w:rsidR="005A6ACB">
        <w:rPr>
          <w:rFonts w:ascii="Times New Roman" w:hAnsi="Times New Roman"/>
          <w:sz w:val="28"/>
          <w:szCs w:val="28"/>
        </w:rPr>
        <w:t xml:space="preserve"> </w:t>
      </w:r>
      <w:r w:rsidR="0073304E">
        <w:rPr>
          <w:rFonts w:ascii="Times New Roman" w:hAnsi="Times New Roman"/>
          <w:sz w:val="28"/>
          <w:szCs w:val="28"/>
        </w:rPr>
        <w:t>13</w:t>
      </w:r>
      <w:r w:rsidR="005A6ACB">
        <w:rPr>
          <w:rFonts w:ascii="Times New Roman" w:hAnsi="Times New Roman"/>
          <w:sz w:val="28"/>
          <w:szCs w:val="28"/>
        </w:rPr>
        <w:t xml:space="preserve">га </w:t>
      </w:r>
      <w:r w:rsidRPr="007337F3">
        <w:rPr>
          <w:rFonts w:ascii="Times New Roman" w:hAnsi="Times New Roman"/>
          <w:sz w:val="28"/>
          <w:szCs w:val="28"/>
        </w:rPr>
        <w:t xml:space="preserve"> земли , что позволит  увеличить налогов</w:t>
      </w:r>
      <w:r w:rsidR="0073304E">
        <w:rPr>
          <w:rFonts w:ascii="Times New Roman" w:hAnsi="Times New Roman"/>
          <w:sz w:val="28"/>
          <w:szCs w:val="28"/>
        </w:rPr>
        <w:t>ую ставку на  указанные участки</w:t>
      </w:r>
      <w:r w:rsidRPr="007337F3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D416C3">
      <w:p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Не менее </w:t>
      </w:r>
      <w:proofErr w:type="gramStart"/>
      <w:r w:rsidRPr="007337F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при реализации соглашения администрацией  имеет работа по оптимизации бюджетных расходов: средства расходовались экономно, в соотв</w:t>
      </w:r>
      <w:r w:rsidR="000B3B84">
        <w:rPr>
          <w:rFonts w:ascii="Times New Roman" w:hAnsi="Times New Roman"/>
          <w:sz w:val="28"/>
          <w:szCs w:val="28"/>
        </w:rPr>
        <w:t>етствии с утвержденным бюджетом и ФЗ-44.</w:t>
      </w:r>
      <w:r w:rsidR="00B84788">
        <w:rPr>
          <w:rFonts w:ascii="Times New Roman" w:hAnsi="Times New Roman"/>
          <w:sz w:val="28"/>
          <w:szCs w:val="28"/>
        </w:rPr>
        <w:t xml:space="preserve"> Целесообразность расходов </w:t>
      </w:r>
      <w:r w:rsidR="0073304E">
        <w:rPr>
          <w:rFonts w:ascii="Times New Roman" w:hAnsi="Times New Roman"/>
          <w:sz w:val="28"/>
          <w:szCs w:val="28"/>
        </w:rPr>
        <w:t xml:space="preserve">и начальная цена контракта </w:t>
      </w:r>
      <w:r w:rsidR="00B84788">
        <w:rPr>
          <w:rFonts w:ascii="Times New Roman" w:hAnsi="Times New Roman"/>
          <w:sz w:val="28"/>
          <w:szCs w:val="28"/>
        </w:rPr>
        <w:t>подтверждалась согласованием  с дирекцией по закупкам Россошанского муниципального района</w:t>
      </w:r>
      <w:r w:rsidRPr="007337F3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DC7723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Реализация муниципальных программ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 xml:space="preserve"> участие в федеральных , областных  и ведомственных целевых программах .</w:t>
      </w:r>
    </w:p>
    <w:p w:rsidR="00F253E3" w:rsidRDefault="00F253E3" w:rsidP="00F040CD">
      <w:pPr>
        <w:ind w:left="360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Расходы администрации Евстратов</w:t>
      </w:r>
      <w:r w:rsidR="006616AC">
        <w:rPr>
          <w:rFonts w:ascii="Times New Roman" w:hAnsi="Times New Roman"/>
          <w:sz w:val="28"/>
          <w:szCs w:val="28"/>
        </w:rPr>
        <w:t>ского сельского поселения в 2020</w:t>
      </w:r>
      <w:r w:rsidRPr="007337F3">
        <w:rPr>
          <w:rFonts w:ascii="Times New Roman" w:hAnsi="Times New Roman"/>
          <w:sz w:val="28"/>
          <w:szCs w:val="28"/>
        </w:rPr>
        <w:t xml:space="preserve"> году осуществлялись по </w:t>
      </w:r>
      <w:r w:rsidR="00C66E2D" w:rsidRPr="00D416C3">
        <w:rPr>
          <w:rFonts w:ascii="Times New Roman" w:hAnsi="Times New Roman"/>
          <w:sz w:val="28"/>
          <w:szCs w:val="28"/>
        </w:rPr>
        <w:t>9</w:t>
      </w:r>
      <w:r w:rsidRPr="004668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>утвержденным муниципальным п</w:t>
      </w:r>
      <w:r w:rsidR="00DC09C4">
        <w:rPr>
          <w:rFonts w:ascii="Times New Roman" w:hAnsi="Times New Roman"/>
          <w:sz w:val="28"/>
          <w:szCs w:val="28"/>
        </w:rPr>
        <w:t>рограммам.  За счет участия в областных программах привлечено дополни</w:t>
      </w:r>
      <w:r w:rsidR="000D1264">
        <w:rPr>
          <w:rFonts w:ascii="Times New Roman" w:hAnsi="Times New Roman"/>
          <w:sz w:val="28"/>
          <w:szCs w:val="28"/>
        </w:rPr>
        <w:t>т</w:t>
      </w:r>
      <w:r w:rsidR="00DC09C4">
        <w:rPr>
          <w:rFonts w:ascii="Times New Roman" w:hAnsi="Times New Roman"/>
          <w:sz w:val="28"/>
          <w:szCs w:val="28"/>
        </w:rPr>
        <w:t xml:space="preserve">ельно  </w:t>
      </w:r>
      <w:r w:rsidR="00CF4CB7" w:rsidRPr="00AE1962">
        <w:rPr>
          <w:rFonts w:ascii="Times New Roman" w:hAnsi="Times New Roman"/>
          <w:sz w:val="28"/>
          <w:szCs w:val="28"/>
        </w:rPr>
        <w:t>1705,0</w:t>
      </w:r>
      <w:r w:rsidR="006D1DAD">
        <w:rPr>
          <w:rFonts w:ascii="Times New Roman" w:hAnsi="Times New Roman"/>
          <w:sz w:val="28"/>
          <w:szCs w:val="28"/>
        </w:rPr>
        <w:t xml:space="preserve"> </w:t>
      </w:r>
      <w:r w:rsidR="00DC09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09C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DC09C4">
        <w:rPr>
          <w:rFonts w:ascii="Times New Roman" w:hAnsi="Times New Roman"/>
          <w:sz w:val="28"/>
          <w:szCs w:val="28"/>
        </w:rPr>
        <w:t xml:space="preserve"> рублей</w:t>
      </w:r>
      <w:r w:rsidR="000D1264">
        <w:rPr>
          <w:rFonts w:ascii="Times New Roman" w:hAnsi="Times New Roman"/>
          <w:sz w:val="28"/>
          <w:szCs w:val="28"/>
        </w:rPr>
        <w:t xml:space="preserve">; </w:t>
      </w:r>
      <w:r w:rsidR="00DC09C4">
        <w:rPr>
          <w:rFonts w:ascii="Times New Roman" w:hAnsi="Times New Roman"/>
          <w:sz w:val="28"/>
          <w:szCs w:val="28"/>
        </w:rPr>
        <w:t xml:space="preserve"> </w:t>
      </w:r>
      <w:r w:rsidR="006D1DAD">
        <w:rPr>
          <w:rFonts w:ascii="Times New Roman" w:hAnsi="Times New Roman"/>
          <w:sz w:val="28"/>
          <w:szCs w:val="28"/>
        </w:rPr>
        <w:t>из них   «</w:t>
      </w:r>
      <w:proofErr w:type="spellStart"/>
      <w:r w:rsidR="006D1DAD">
        <w:rPr>
          <w:rFonts w:ascii="Times New Roman" w:hAnsi="Times New Roman"/>
          <w:sz w:val="28"/>
          <w:szCs w:val="28"/>
        </w:rPr>
        <w:t>Энергоэффективнос</w:t>
      </w:r>
      <w:r w:rsidR="006616AC">
        <w:rPr>
          <w:rFonts w:ascii="Times New Roman" w:hAnsi="Times New Roman"/>
          <w:sz w:val="28"/>
          <w:szCs w:val="28"/>
        </w:rPr>
        <w:t>ть</w:t>
      </w:r>
      <w:proofErr w:type="spellEnd"/>
      <w:r w:rsidR="006616AC">
        <w:rPr>
          <w:rFonts w:ascii="Times New Roman" w:hAnsi="Times New Roman"/>
          <w:sz w:val="28"/>
          <w:szCs w:val="28"/>
        </w:rPr>
        <w:t xml:space="preserve"> и развитие энергетики на 2020</w:t>
      </w:r>
      <w:r w:rsidR="006D1DAD">
        <w:rPr>
          <w:rFonts w:ascii="Times New Roman" w:hAnsi="Times New Roman"/>
          <w:sz w:val="28"/>
          <w:szCs w:val="28"/>
        </w:rPr>
        <w:t xml:space="preserve"> год»  -</w:t>
      </w:r>
      <w:r w:rsidR="00CF4CB7" w:rsidRPr="00AE1962">
        <w:rPr>
          <w:rFonts w:ascii="Times New Roman" w:hAnsi="Times New Roman"/>
          <w:sz w:val="28"/>
          <w:szCs w:val="28"/>
        </w:rPr>
        <w:t>98,0</w:t>
      </w:r>
      <w:r w:rsidR="006D1DAD" w:rsidRPr="00CF4CB7">
        <w:rPr>
          <w:rFonts w:ascii="Times New Roman" w:hAnsi="Times New Roman"/>
          <w:sz w:val="28"/>
          <w:szCs w:val="28"/>
        </w:rPr>
        <w:t xml:space="preserve"> тыс</w:t>
      </w:r>
      <w:r w:rsidR="006D1DAD">
        <w:rPr>
          <w:rFonts w:ascii="Times New Roman" w:hAnsi="Times New Roman"/>
          <w:sz w:val="28"/>
          <w:szCs w:val="28"/>
        </w:rPr>
        <w:t>.рублей , « Содействие  занятости населения» -</w:t>
      </w:r>
      <w:r w:rsidR="00CF4CB7" w:rsidRPr="00AE1962">
        <w:rPr>
          <w:rFonts w:ascii="Times New Roman" w:hAnsi="Times New Roman"/>
          <w:sz w:val="28"/>
          <w:szCs w:val="28"/>
        </w:rPr>
        <w:t>59,0</w:t>
      </w:r>
      <w:r w:rsidR="006D1DAD">
        <w:rPr>
          <w:rFonts w:ascii="Times New Roman" w:hAnsi="Times New Roman"/>
          <w:sz w:val="28"/>
          <w:szCs w:val="28"/>
        </w:rPr>
        <w:t xml:space="preserve"> тыс.руб.</w:t>
      </w:r>
      <w:r w:rsidR="006D1DAD" w:rsidRPr="002D137B">
        <w:rPr>
          <w:rFonts w:ascii="Times New Roman" w:hAnsi="Times New Roman"/>
          <w:sz w:val="28"/>
          <w:szCs w:val="28"/>
        </w:rPr>
        <w:t xml:space="preserve"> </w:t>
      </w:r>
      <w:r w:rsidR="006D1DAD" w:rsidRPr="000102F5">
        <w:rPr>
          <w:rFonts w:ascii="Times New Roman" w:hAnsi="Times New Roman"/>
          <w:sz w:val="28"/>
          <w:szCs w:val="28"/>
        </w:rPr>
        <w:t>«Развитие  транспортной системы»-</w:t>
      </w:r>
      <w:r w:rsidR="006C4ABA" w:rsidRPr="00AE1962">
        <w:rPr>
          <w:rFonts w:ascii="Times New Roman" w:hAnsi="Times New Roman"/>
          <w:sz w:val="28"/>
          <w:szCs w:val="28"/>
        </w:rPr>
        <w:t>1548,0</w:t>
      </w:r>
      <w:r w:rsidR="006D1DAD">
        <w:rPr>
          <w:rFonts w:ascii="Times New Roman" w:hAnsi="Times New Roman"/>
          <w:sz w:val="28"/>
          <w:szCs w:val="28"/>
        </w:rPr>
        <w:t xml:space="preserve"> тыс. рублей .</w:t>
      </w:r>
    </w:p>
    <w:p w:rsidR="00F040CD" w:rsidRPr="007337F3" w:rsidRDefault="00F040CD" w:rsidP="00F040CD">
      <w:pPr>
        <w:ind w:left="360"/>
        <w:rPr>
          <w:rFonts w:ascii="Times New Roman" w:hAnsi="Times New Roman"/>
          <w:sz w:val="28"/>
          <w:szCs w:val="28"/>
        </w:rPr>
      </w:pPr>
    </w:p>
    <w:p w:rsidR="00F253E3" w:rsidRPr="007337F3" w:rsidRDefault="00F253E3" w:rsidP="00DC7723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Проблемные вопросы развития Евстратовского сельского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Pr="007337F3" w:rsidRDefault="00F253E3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Достаточно активно в поселении раз</w:t>
      </w:r>
      <w:r w:rsidR="00313E41">
        <w:rPr>
          <w:rFonts w:ascii="Times New Roman" w:hAnsi="Times New Roman"/>
          <w:sz w:val="28"/>
          <w:szCs w:val="28"/>
        </w:rPr>
        <w:t>вивается жилищное строительство</w:t>
      </w:r>
      <w:r w:rsidRPr="007337F3">
        <w:rPr>
          <w:rFonts w:ascii="Times New Roman" w:hAnsi="Times New Roman"/>
          <w:sz w:val="28"/>
          <w:szCs w:val="28"/>
        </w:rPr>
        <w:t>, выдел</w:t>
      </w:r>
      <w:r w:rsidR="00313E41">
        <w:rPr>
          <w:rFonts w:ascii="Times New Roman" w:hAnsi="Times New Roman"/>
          <w:sz w:val="28"/>
          <w:szCs w:val="28"/>
        </w:rPr>
        <w:t>ены под застройку зоны Ж1</w:t>
      </w:r>
      <w:r w:rsidRPr="007337F3">
        <w:rPr>
          <w:rFonts w:ascii="Times New Roman" w:hAnsi="Times New Roman"/>
          <w:sz w:val="28"/>
          <w:szCs w:val="28"/>
        </w:rPr>
        <w:t xml:space="preserve"> в селе Евстратовка и хуторе Малая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7F3">
        <w:rPr>
          <w:rFonts w:ascii="Times New Roman" w:hAnsi="Times New Roman"/>
          <w:sz w:val="28"/>
          <w:szCs w:val="28"/>
        </w:rPr>
        <w:t>–н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азрела необходимость разработки и внедрения программы компактной застройки в сельском поселении с целью предоставить возможность подключения к сетям </w:t>
      </w:r>
      <w:proofErr w:type="spellStart"/>
      <w:r w:rsidRPr="007337F3">
        <w:rPr>
          <w:rFonts w:ascii="Times New Roman" w:hAnsi="Times New Roman"/>
          <w:sz w:val="28"/>
          <w:szCs w:val="28"/>
        </w:rPr>
        <w:t>коминфраструктуры</w:t>
      </w:r>
      <w:proofErr w:type="spellEnd"/>
      <w:r w:rsidR="00970D2F">
        <w:rPr>
          <w:rFonts w:ascii="Times New Roman" w:hAnsi="Times New Roman"/>
          <w:sz w:val="28"/>
          <w:szCs w:val="28"/>
        </w:rPr>
        <w:t>, с этой цель</w:t>
      </w:r>
      <w:r w:rsidR="002F3F88">
        <w:rPr>
          <w:rFonts w:ascii="Times New Roman" w:hAnsi="Times New Roman"/>
          <w:sz w:val="28"/>
          <w:szCs w:val="28"/>
        </w:rPr>
        <w:t xml:space="preserve">ю в </w:t>
      </w:r>
      <w:r w:rsidR="002F3F88">
        <w:rPr>
          <w:rFonts w:ascii="Times New Roman" w:hAnsi="Times New Roman"/>
          <w:sz w:val="28"/>
          <w:szCs w:val="28"/>
        </w:rPr>
        <w:lastRenderedPageBreak/>
        <w:t>2020</w:t>
      </w:r>
      <w:r w:rsidR="00970D2F">
        <w:rPr>
          <w:rFonts w:ascii="Times New Roman" w:hAnsi="Times New Roman"/>
          <w:sz w:val="28"/>
          <w:szCs w:val="28"/>
        </w:rPr>
        <w:t xml:space="preserve"> году приведены в соответствие ПЗЗ и ГП поселения, материалы изменений</w:t>
      </w:r>
      <w:r w:rsidR="00B801FB">
        <w:rPr>
          <w:rFonts w:ascii="Times New Roman" w:hAnsi="Times New Roman"/>
          <w:sz w:val="28"/>
          <w:szCs w:val="28"/>
        </w:rPr>
        <w:t xml:space="preserve"> размещены на сайте. Требуется проектная документация на</w:t>
      </w:r>
      <w:r w:rsidR="00970D2F">
        <w:rPr>
          <w:rFonts w:ascii="Times New Roman" w:hAnsi="Times New Roman"/>
          <w:sz w:val="28"/>
          <w:szCs w:val="28"/>
        </w:rPr>
        <w:t xml:space="preserve"> объект</w:t>
      </w:r>
      <w:r w:rsidR="005A47BD">
        <w:rPr>
          <w:rFonts w:ascii="Times New Roman" w:hAnsi="Times New Roman"/>
          <w:sz w:val="28"/>
          <w:szCs w:val="28"/>
        </w:rPr>
        <w:t xml:space="preserve"> « жилая застройка в селе Евстратовка по ул. Советской и ул.  Матвеева»</w:t>
      </w:r>
      <w:r w:rsidR="00B801FB">
        <w:rPr>
          <w:rFonts w:ascii="Times New Roman" w:hAnsi="Times New Roman"/>
          <w:sz w:val="28"/>
          <w:szCs w:val="28"/>
        </w:rPr>
        <w:t xml:space="preserve"> для </w:t>
      </w:r>
      <w:r w:rsidR="00970D2F">
        <w:rPr>
          <w:rFonts w:ascii="Times New Roman" w:hAnsi="Times New Roman"/>
          <w:sz w:val="28"/>
          <w:szCs w:val="28"/>
        </w:rPr>
        <w:t xml:space="preserve"> включен</w:t>
      </w:r>
      <w:r w:rsidR="00B801FB">
        <w:rPr>
          <w:rFonts w:ascii="Times New Roman" w:hAnsi="Times New Roman"/>
          <w:sz w:val="28"/>
          <w:szCs w:val="28"/>
        </w:rPr>
        <w:t xml:space="preserve">ия </w:t>
      </w:r>
      <w:r w:rsidR="00970D2F">
        <w:rPr>
          <w:rFonts w:ascii="Times New Roman" w:hAnsi="Times New Roman"/>
          <w:sz w:val="28"/>
          <w:szCs w:val="28"/>
        </w:rPr>
        <w:t xml:space="preserve"> в программу </w:t>
      </w:r>
      <w:proofErr w:type="gramStart"/>
      <w:r w:rsidR="00970D2F">
        <w:rPr>
          <w:rFonts w:ascii="Times New Roman" w:hAnsi="Times New Roman"/>
          <w:sz w:val="28"/>
          <w:szCs w:val="28"/>
        </w:rPr>
        <w:t>ВО</w:t>
      </w:r>
      <w:proofErr w:type="gramEnd"/>
      <w:r w:rsidR="00970D2F">
        <w:rPr>
          <w:rFonts w:ascii="Times New Roman" w:hAnsi="Times New Roman"/>
          <w:sz w:val="28"/>
          <w:szCs w:val="28"/>
        </w:rPr>
        <w:t xml:space="preserve"> по газификации.</w:t>
      </w:r>
      <w:r w:rsidRPr="007337F3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970D2F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Завершение строительства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дороги с твердым покрытием в селе Евстратовка по пе</w:t>
      </w:r>
      <w:r w:rsidR="002046B2">
        <w:rPr>
          <w:rFonts w:ascii="Times New Roman" w:hAnsi="Times New Roman"/>
          <w:sz w:val="28"/>
          <w:szCs w:val="28"/>
        </w:rPr>
        <w:t xml:space="preserve">реулку Школьный и  капитальный ремонт 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</w:t>
      </w:r>
      <w:r w:rsidR="002046B2">
        <w:rPr>
          <w:rFonts w:ascii="Times New Roman" w:hAnsi="Times New Roman"/>
          <w:sz w:val="28"/>
          <w:szCs w:val="28"/>
        </w:rPr>
        <w:t>ги с твердым покрытием от переулка Школьного по улице Молодежной до а/</w:t>
      </w:r>
      <w:proofErr w:type="spellStart"/>
      <w:r w:rsidR="002046B2">
        <w:rPr>
          <w:rFonts w:ascii="Times New Roman" w:hAnsi="Times New Roman"/>
          <w:sz w:val="28"/>
          <w:szCs w:val="28"/>
        </w:rPr>
        <w:t>д</w:t>
      </w:r>
      <w:proofErr w:type="spellEnd"/>
      <w:r w:rsidR="002046B2">
        <w:rPr>
          <w:rFonts w:ascii="Times New Roman" w:hAnsi="Times New Roman"/>
          <w:sz w:val="28"/>
          <w:szCs w:val="28"/>
        </w:rPr>
        <w:t xml:space="preserve"> Россошь-Богучар</w:t>
      </w:r>
      <w:r w:rsidR="00F253E3" w:rsidRPr="007337F3">
        <w:rPr>
          <w:rFonts w:ascii="Times New Roman" w:hAnsi="Times New Roman"/>
          <w:sz w:val="28"/>
          <w:szCs w:val="28"/>
        </w:rPr>
        <w:t>,</w:t>
      </w:r>
      <w:r w:rsidR="00357BA9">
        <w:rPr>
          <w:rFonts w:ascii="Times New Roman" w:hAnsi="Times New Roman"/>
          <w:sz w:val="28"/>
          <w:szCs w:val="28"/>
        </w:rPr>
        <w:t xml:space="preserve"> стоимость 1 6</w:t>
      </w:r>
      <w:r w:rsidR="005A47BD">
        <w:rPr>
          <w:rFonts w:ascii="Times New Roman" w:hAnsi="Times New Roman"/>
          <w:sz w:val="28"/>
          <w:szCs w:val="28"/>
        </w:rPr>
        <w:t xml:space="preserve">41 тыс. руб.; </w:t>
      </w:r>
      <w:proofErr w:type="spellStart"/>
      <w:r w:rsidR="005A47BD">
        <w:rPr>
          <w:rFonts w:ascii="Times New Roman" w:hAnsi="Times New Roman"/>
          <w:sz w:val="28"/>
          <w:szCs w:val="28"/>
        </w:rPr>
        <w:t>ше</w:t>
      </w:r>
      <w:r w:rsidR="00357BA9">
        <w:rPr>
          <w:rFonts w:ascii="Times New Roman" w:hAnsi="Times New Roman"/>
          <w:sz w:val="28"/>
          <w:szCs w:val="28"/>
        </w:rPr>
        <w:t>бенение</w:t>
      </w:r>
      <w:proofErr w:type="spellEnd"/>
      <w:r w:rsidR="00357BA9">
        <w:rPr>
          <w:rFonts w:ascii="Times New Roman" w:hAnsi="Times New Roman"/>
          <w:sz w:val="28"/>
          <w:szCs w:val="28"/>
        </w:rPr>
        <w:t xml:space="preserve"> дороги </w:t>
      </w:r>
      <w:r w:rsidR="002046B2">
        <w:rPr>
          <w:rFonts w:ascii="Times New Roman" w:hAnsi="Times New Roman"/>
          <w:sz w:val="28"/>
          <w:szCs w:val="28"/>
        </w:rPr>
        <w:t>в х. Славянка – 900 метров, ул. Октябрьская – 600 м; ул. Мира – 800м</w:t>
      </w:r>
      <w:r w:rsidR="00F253E3" w:rsidRPr="007337F3">
        <w:rPr>
          <w:rFonts w:ascii="Times New Roman" w:hAnsi="Times New Roman"/>
          <w:sz w:val="28"/>
          <w:szCs w:val="28"/>
        </w:rPr>
        <w:t>.</w:t>
      </w:r>
      <w:proofErr w:type="gramEnd"/>
    </w:p>
    <w:p w:rsidR="00F253E3" w:rsidRPr="007337F3" w:rsidRDefault="00F253E3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Реконструкция  всей системы водоснабжения в селе Евстратовка</w:t>
      </w:r>
      <w:r w:rsidR="00970D2F">
        <w:rPr>
          <w:rFonts w:ascii="Times New Roman" w:hAnsi="Times New Roman"/>
          <w:sz w:val="28"/>
          <w:szCs w:val="28"/>
        </w:rPr>
        <w:t>.</w:t>
      </w:r>
      <w:r w:rsidR="005A47BD">
        <w:rPr>
          <w:rFonts w:ascii="Times New Roman" w:hAnsi="Times New Roman"/>
          <w:sz w:val="28"/>
          <w:szCs w:val="28"/>
        </w:rPr>
        <w:t xml:space="preserve"> </w:t>
      </w:r>
      <w:r w:rsidR="002046B2">
        <w:rPr>
          <w:rFonts w:ascii="Times New Roman" w:hAnsi="Times New Roman"/>
          <w:sz w:val="28"/>
          <w:szCs w:val="28"/>
        </w:rPr>
        <w:t>Есть проект на 3</w:t>
      </w:r>
      <w:r w:rsidR="00966540">
        <w:rPr>
          <w:rFonts w:ascii="Times New Roman" w:hAnsi="Times New Roman"/>
          <w:sz w:val="28"/>
          <w:szCs w:val="28"/>
        </w:rPr>
        <w:t>,5</w:t>
      </w:r>
      <w:r w:rsidR="002046B2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2046B2">
        <w:rPr>
          <w:rFonts w:ascii="Times New Roman" w:hAnsi="Times New Roman"/>
          <w:sz w:val="28"/>
          <w:szCs w:val="28"/>
        </w:rPr>
        <w:t>.р</w:t>
      </w:r>
      <w:proofErr w:type="gramEnd"/>
      <w:r w:rsidR="002046B2">
        <w:rPr>
          <w:rFonts w:ascii="Times New Roman" w:hAnsi="Times New Roman"/>
          <w:sz w:val="28"/>
          <w:szCs w:val="28"/>
        </w:rPr>
        <w:t>уб.</w:t>
      </w:r>
    </w:p>
    <w:p w:rsidR="00F253E3" w:rsidRPr="007337F3" w:rsidRDefault="009B6C11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и текущий ремонт помещений здания пожарного депо;</w:t>
      </w:r>
    </w:p>
    <w:p w:rsidR="00F253E3" w:rsidRPr="007337F3" w:rsidRDefault="00970D2F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здания профилактория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66E2D" w:rsidRDefault="00C66E2D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Капитальный ремонт МКД</w:t>
      </w:r>
      <w:r w:rsidR="00970D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D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0D2F">
        <w:rPr>
          <w:rFonts w:ascii="Times New Roman" w:hAnsi="Times New Roman"/>
          <w:sz w:val="28"/>
          <w:szCs w:val="28"/>
        </w:rPr>
        <w:t>особенно канализации)</w:t>
      </w:r>
      <w:r w:rsidRPr="007337F3">
        <w:rPr>
          <w:rFonts w:ascii="Times New Roman" w:hAnsi="Times New Roman"/>
          <w:sz w:val="28"/>
          <w:szCs w:val="28"/>
        </w:rPr>
        <w:t>;</w:t>
      </w:r>
    </w:p>
    <w:p w:rsidR="00970D2F" w:rsidRDefault="009B6C11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</w:t>
      </w:r>
      <w:r w:rsidR="00F040CD">
        <w:rPr>
          <w:rFonts w:ascii="Times New Roman" w:hAnsi="Times New Roman"/>
          <w:sz w:val="28"/>
          <w:szCs w:val="28"/>
        </w:rPr>
        <w:t>на линии электропередач по улицам Луговая, Первомайская, Набережная</w:t>
      </w:r>
      <w:r>
        <w:rPr>
          <w:rFonts w:ascii="Times New Roman" w:hAnsi="Times New Roman"/>
          <w:sz w:val="28"/>
          <w:szCs w:val="28"/>
        </w:rPr>
        <w:t xml:space="preserve"> в селе Евстратовка.</w:t>
      </w:r>
    </w:p>
    <w:p w:rsidR="009B6C11" w:rsidRPr="007337F3" w:rsidRDefault="00060638" w:rsidP="009F6DE7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пассажирскими перевозками  и устойчивой связью жителей хутора Славянка.</w:t>
      </w:r>
    </w:p>
    <w:p w:rsidR="00C66E2D" w:rsidRPr="007337F3" w:rsidRDefault="00C66E2D" w:rsidP="00C66E2D">
      <w:pPr>
        <w:pStyle w:val="a6"/>
        <w:ind w:left="615"/>
        <w:rPr>
          <w:rFonts w:ascii="Times New Roman" w:hAnsi="Times New Roman"/>
          <w:sz w:val="28"/>
          <w:szCs w:val="28"/>
        </w:rPr>
      </w:pPr>
    </w:p>
    <w:p w:rsidR="00F253E3" w:rsidRPr="007337F3" w:rsidRDefault="00F040CD" w:rsidP="009F6DE7">
      <w:pPr>
        <w:pStyle w:val="a6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на 2021</w:t>
      </w:r>
      <w:r w:rsidR="00F253E3" w:rsidRPr="007337F3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="00F253E3" w:rsidRPr="007337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F253E3" w:rsidRPr="007337F3">
        <w:rPr>
          <w:rFonts w:ascii="Times New Roman" w:hAnsi="Times New Roman"/>
          <w:b/>
          <w:sz w:val="28"/>
          <w:szCs w:val="28"/>
        </w:rPr>
        <w:t xml:space="preserve"> Основные приоритеты развития сельского поселения :</w:t>
      </w:r>
    </w:p>
    <w:p w:rsidR="003D109F" w:rsidRDefault="00F253E3" w:rsidP="00412035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Бюджет п</w:t>
      </w:r>
      <w:r w:rsidR="00F040CD">
        <w:rPr>
          <w:rFonts w:ascii="Times New Roman" w:hAnsi="Times New Roman"/>
          <w:sz w:val="28"/>
          <w:szCs w:val="28"/>
        </w:rPr>
        <w:t>оселения на 2021</w:t>
      </w:r>
      <w:r w:rsidR="00970D2F">
        <w:rPr>
          <w:rFonts w:ascii="Times New Roman" w:hAnsi="Times New Roman"/>
          <w:sz w:val="28"/>
          <w:szCs w:val="28"/>
        </w:rPr>
        <w:t xml:space="preserve"> год  </w:t>
      </w:r>
      <w:r w:rsidR="000844BB">
        <w:rPr>
          <w:rFonts w:ascii="Times New Roman" w:hAnsi="Times New Roman"/>
          <w:sz w:val="28"/>
          <w:szCs w:val="28"/>
        </w:rPr>
        <w:t xml:space="preserve">глубоко </w:t>
      </w:r>
      <w:r w:rsidRPr="007337F3">
        <w:rPr>
          <w:rFonts w:ascii="Times New Roman" w:hAnsi="Times New Roman"/>
          <w:sz w:val="28"/>
          <w:szCs w:val="28"/>
        </w:rPr>
        <w:t>дотационный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в нем пр</w:t>
      </w:r>
      <w:r w:rsidR="00BE6D83">
        <w:rPr>
          <w:rFonts w:ascii="Times New Roman" w:hAnsi="Times New Roman"/>
          <w:sz w:val="28"/>
          <w:szCs w:val="28"/>
        </w:rPr>
        <w:t>едусмотрено финансирование основных защищенных статей – заработная плата, начисления на заработную плату, налоги и коммунальные платежи</w:t>
      </w:r>
      <w:r w:rsidRPr="007337F3">
        <w:rPr>
          <w:rFonts w:ascii="Times New Roman" w:hAnsi="Times New Roman"/>
          <w:sz w:val="28"/>
          <w:szCs w:val="28"/>
        </w:rPr>
        <w:t>.  Обеспеченной финансами строкой бюджета, как я уже сказала, является  ремонт дорог. Поэтому основной гарантией улучшения инфраструктуры и объектов социальной сферы остается финансировани</w:t>
      </w:r>
      <w:r w:rsidR="003D109F">
        <w:rPr>
          <w:rFonts w:ascii="Times New Roman" w:hAnsi="Times New Roman"/>
          <w:sz w:val="28"/>
          <w:szCs w:val="28"/>
        </w:rPr>
        <w:t>е мероприятий  за счет сре</w:t>
      </w:r>
      <w:proofErr w:type="gramStart"/>
      <w:r w:rsidR="003D109F">
        <w:rPr>
          <w:rFonts w:ascii="Times New Roman" w:hAnsi="Times New Roman"/>
          <w:sz w:val="28"/>
          <w:szCs w:val="28"/>
        </w:rPr>
        <w:t>дств гр</w:t>
      </w:r>
      <w:proofErr w:type="gramEnd"/>
      <w:r w:rsidR="003D109F">
        <w:rPr>
          <w:rFonts w:ascii="Times New Roman" w:hAnsi="Times New Roman"/>
          <w:sz w:val="28"/>
          <w:szCs w:val="28"/>
        </w:rPr>
        <w:t>антов из областного бюджета</w:t>
      </w:r>
      <w:r w:rsidR="00BE6D83">
        <w:rPr>
          <w:rFonts w:ascii="Times New Roman" w:hAnsi="Times New Roman"/>
          <w:sz w:val="28"/>
          <w:szCs w:val="28"/>
        </w:rPr>
        <w:t xml:space="preserve">. </w:t>
      </w:r>
      <w:r w:rsidR="003D109F">
        <w:rPr>
          <w:rFonts w:ascii="Times New Roman" w:hAnsi="Times New Roman"/>
          <w:sz w:val="28"/>
          <w:szCs w:val="28"/>
        </w:rPr>
        <w:t xml:space="preserve">Но получить грант из года в год становится всё труднее, </w:t>
      </w:r>
      <w:r w:rsidR="00843383">
        <w:rPr>
          <w:rFonts w:ascii="Times New Roman" w:hAnsi="Times New Roman"/>
          <w:sz w:val="28"/>
          <w:szCs w:val="28"/>
        </w:rPr>
        <w:t xml:space="preserve"> более жесткие требования к содержанию конкурсной  документации, да и </w:t>
      </w:r>
      <w:r w:rsidR="006760E3">
        <w:rPr>
          <w:rFonts w:ascii="Times New Roman" w:hAnsi="Times New Roman"/>
          <w:sz w:val="28"/>
          <w:szCs w:val="28"/>
        </w:rPr>
        <w:t>заявок подают поселения много.</w:t>
      </w:r>
    </w:p>
    <w:p w:rsidR="006760E3" w:rsidRDefault="006760E3" w:rsidP="00412035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034C93">
        <w:rPr>
          <w:rFonts w:ascii="Times New Roman" w:hAnsi="Times New Roman"/>
          <w:sz w:val="28"/>
          <w:szCs w:val="28"/>
        </w:rPr>
        <w:t>021</w:t>
      </w:r>
      <w:r w:rsidR="00796493">
        <w:rPr>
          <w:rFonts w:ascii="Times New Roman" w:hAnsi="Times New Roman"/>
          <w:sz w:val="28"/>
          <w:szCs w:val="28"/>
        </w:rPr>
        <w:t xml:space="preserve"> году планируется подготовить проекты и подать заявки на привлечение областных и федеральных средств</w:t>
      </w:r>
      <w:r w:rsidR="009E174C">
        <w:rPr>
          <w:rFonts w:ascii="Times New Roman" w:hAnsi="Times New Roman"/>
          <w:sz w:val="28"/>
          <w:szCs w:val="28"/>
        </w:rPr>
        <w:t xml:space="preserve"> по объектам «Благоустройство парка в селе Евстратовка» и «Оборудование  спортивного стадиона в селе Евстратовка»</w:t>
      </w:r>
      <w:r w:rsidR="002812D6">
        <w:rPr>
          <w:rFonts w:ascii="Times New Roman" w:hAnsi="Times New Roman"/>
          <w:sz w:val="28"/>
          <w:szCs w:val="28"/>
        </w:rPr>
        <w:t>.</w:t>
      </w:r>
      <w:r w:rsidR="009356AB">
        <w:rPr>
          <w:rFonts w:ascii="Times New Roman" w:hAnsi="Times New Roman"/>
          <w:sz w:val="28"/>
          <w:szCs w:val="28"/>
        </w:rPr>
        <w:t xml:space="preserve"> Планируется во</w:t>
      </w:r>
      <w:r w:rsidR="009E174C">
        <w:rPr>
          <w:rFonts w:ascii="Times New Roman" w:hAnsi="Times New Roman"/>
          <w:sz w:val="28"/>
          <w:szCs w:val="28"/>
        </w:rPr>
        <w:t xml:space="preserve">влечь </w:t>
      </w:r>
      <w:r w:rsidR="009356AB">
        <w:rPr>
          <w:rFonts w:ascii="Times New Roman" w:hAnsi="Times New Roman"/>
          <w:sz w:val="28"/>
          <w:szCs w:val="28"/>
        </w:rPr>
        <w:t xml:space="preserve"> в участие по отбору и продвижению социально востребованных проектов не менее 50% жителей села.</w:t>
      </w:r>
    </w:p>
    <w:p w:rsidR="00F253E3" w:rsidRPr="007337F3" w:rsidRDefault="00F253E3" w:rsidP="00E23C7F">
      <w:pPr>
        <w:pStyle w:val="a6"/>
        <w:ind w:left="420"/>
        <w:rPr>
          <w:rFonts w:ascii="Times New Roman" w:hAnsi="Times New Roman"/>
          <w:sz w:val="28"/>
          <w:szCs w:val="28"/>
        </w:rPr>
      </w:pPr>
    </w:p>
    <w:p w:rsidR="00F253E3" w:rsidRPr="002F63A9" w:rsidRDefault="00F253E3" w:rsidP="002F63A9">
      <w:pPr>
        <w:pStyle w:val="a6"/>
        <w:ind w:left="420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lastRenderedPageBreak/>
        <w:t>Может не обо всех направления  работы администрации я сегодня сказала в своем выступлении - я постаралась осветить наиболее значимые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но хочу с уверенностью сказать , что все эти достижения</w:t>
      </w:r>
      <w:r w:rsidR="009D7A99">
        <w:rPr>
          <w:rFonts w:ascii="Times New Roman" w:hAnsi="Times New Roman"/>
          <w:sz w:val="28"/>
          <w:szCs w:val="28"/>
        </w:rPr>
        <w:t xml:space="preserve"> администрации под</w:t>
      </w:r>
      <w:r w:rsidR="00CE3BC1">
        <w:rPr>
          <w:rFonts w:ascii="Times New Roman" w:hAnsi="Times New Roman"/>
          <w:sz w:val="28"/>
          <w:szCs w:val="28"/>
        </w:rPr>
        <w:t xml:space="preserve"> руководством администрации Россошанского муниципального </w:t>
      </w:r>
      <w:r w:rsidR="009D7A99">
        <w:rPr>
          <w:rFonts w:ascii="Times New Roman" w:hAnsi="Times New Roman"/>
          <w:sz w:val="28"/>
          <w:szCs w:val="28"/>
        </w:rPr>
        <w:t xml:space="preserve"> района во главе с </w:t>
      </w:r>
      <w:proofErr w:type="spellStart"/>
      <w:r w:rsidR="009D7A99">
        <w:rPr>
          <w:rFonts w:ascii="Times New Roman" w:hAnsi="Times New Roman"/>
          <w:sz w:val="28"/>
          <w:szCs w:val="28"/>
        </w:rPr>
        <w:t>Мишанковым</w:t>
      </w:r>
      <w:proofErr w:type="spellEnd"/>
      <w:r w:rsidR="009D7A99">
        <w:rPr>
          <w:rFonts w:ascii="Times New Roman" w:hAnsi="Times New Roman"/>
          <w:sz w:val="28"/>
          <w:szCs w:val="28"/>
        </w:rPr>
        <w:t xml:space="preserve">  Юрием Валентиновичем , </w:t>
      </w:r>
      <w:r w:rsidR="00452B5F">
        <w:rPr>
          <w:rFonts w:ascii="Times New Roman" w:hAnsi="Times New Roman"/>
          <w:sz w:val="28"/>
          <w:szCs w:val="28"/>
        </w:rPr>
        <w:t xml:space="preserve">были достигнуты </w:t>
      </w:r>
      <w:r w:rsidRPr="007337F3">
        <w:rPr>
          <w:rFonts w:ascii="Times New Roman" w:hAnsi="Times New Roman"/>
          <w:sz w:val="28"/>
          <w:szCs w:val="28"/>
        </w:rPr>
        <w:t>совместными усилиями руководителей учреждений, расположенных на территории поселения, поддержкой со стороны депутатов сельского Совета народных депутатов,</w:t>
      </w:r>
      <w:r w:rsidR="00BE6D83">
        <w:rPr>
          <w:rFonts w:ascii="Times New Roman" w:hAnsi="Times New Roman"/>
          <w:sz w:val="28"/>
          <w:szCs w:val="28"/>
        </w:rPr>
        <w:t xml:space="preserve"> депутатов районного Совета народных депутатов, </w:t>
      </w:r>
      <w:r w:rsidRPr="007337F3">
        <w:rPr>
          <w:rFonts w:ascii="Times New Roman" w:hAnsi="Times New Roman"/>
          <w:sz w:val="28"/>
          <w:szCs w:val="28"/>
        </w:rPr>
        <w:t xml:space="preserve"> Совета ветеранов, </w:t>
      </w:r>
      <w:proofErr w:type="spellStart"/>
      <w:r w:rsidRPr="007337F3">
        <w:rPr>
          <w:rFonts w:ascii="Times New Roman" w:hAnsi="Times New Roman"/>
          <w:sz w:val="28"/>
          <w:szCs w:val="28"/>
        </w:rPr>
        <w:t>уличкомов</w:t>
      </w:r>
      <w:proofErr w:type="spellEnd"/>
      <w:r w:rsidRPr="007337F3">
        <w:rPr>
          <w:rFonts w:ascii="Times New Roman" w:hAnsi="Times New Roman"/>
          <w:sz w:val="28"/>
          <w:szCs w:val="28"/>
        </w:rPr>
        <w:t>,  неравнодушных людей среди населения</w:t>
      </w:r>
      <w:r w:rsidR="00452B5F">
        <w:rPr>
          <w:rFonts w:ascii="Times New Roman" w:hAnsi="Times New Roman"/>
          <w:sz w:val="28"/>
          <w:szCs w:val="28"/>
        </w:rPr>
        <w:t xml:space="preserve">.  </w:t>
      </w:r>
      <w:r w:rsidR="0003256C">
        <w:rPr>
          <w:rFonts w:ascii="Times New Roman" w:hAnsi="Times New Roman"/>
          <w:sz w:val="28"/>
          <w:szCs w:val="28"/>
        </w:rPr>
        <w:t xml:space="preserve">Достигнутые показатели </w:t>
      </w:r>
      <w:r w:rsidRPr="007337F3">
        <w:rPr>
          <w:rFonts w:ascii="Times New Roman" w:hAnsi="Times New Roman"/>
          <w:sz w:val="28"/>
          <w:szCs w:val="28"/>
        </w:rPr>
        <w:t xml:space="preserve"> позволяют нашему </w:t>
      </w:r>
      <w:proofErr w:type="spellStart"/>
      <w:r w:rsidRPr="007337F3">
        <w:rPr>
          <w:rFonts w:ascii="Times New Roman" w:hAnsi="Times New Roman"/>
          <w:sz w:val="28"/>
          <w:szCs w:val="28"/>
        </w:rPr>
        <w:t>Евстратовскому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сельскому поселению достойно выглядеть на уровне других поселений района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253E3" w:rsidRDefault="00F253E3" w:rsidP="009B09E7">
      <w:pPr>
        <w:rPr>
          <w:rFonts w:ascii="Times New Roman" w:hAnsi="Times New Roman"/>
          <w:b/>
        </w:rPr>
      </w:pPr>
    </w:p>
    <w:p w:rsidR="004860B4" w:rsidRDefault="004860B4" w:rsidP="009B09E7">
      <w:pPr>
        <w:rPr>
          <w:rFonts w:ascii="Times New Roman" w:hAnsi="Times New Roman"/>
          <w:b/>
        </w:rPr>
      </w:pPr>
    </w:p>
    <w:p w:rsidR="00E248A8" w:rsidRDefault="00E248A8" w:rsidP="009B09E7">
      <w:pPr>
        <w:rPr>
          <w:rFonts w:ascii="Times New Roman" w:hAnsi="Times New Roman"/>
          <w:b/>
        </w:rPr>
      </w:pPr>
    </w:p>
    <w:p w:rsidR="00E248A8" w:rsidRDefault="00E248A8" w:rsidP="009B09E7">
      <w:pPr>
        <w:rPr>
          <w:rFonts w:ascii="Times New Roman" w:hAnsi="Times New Roman"/>
          <w:b/>
        </w:rPr>
      </w:pPr>
    </w:p>
    <w:p w:rsidR="004860B4" w:rsidRDefault="004860B4" w:rsidP="009B09E7">
      <w:pPr>
        <w:rPr>
          <w:rFonts w:ascii="Times New Roman" w:hAnsi="Times New Roman"/>
          <w:b/>
        </w:rPr>
      </w:pPr>
    </w:p>
    <w:p w:rsidR="00F253E3" w:rsidRDefault="00F253E3" w:rsidP="004860B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  <w:proofErr w:type="gramStart"/>
      <w:r>
        <w:rPr>
          <w:rFonts w:ascii="Times New Roman" w:hAnsi="Times New Roman"/>
          <w:b/>
        </w:rPr>
        <w:t>2</w:t>
      </w:r>
      <w:proofErr w:type="gramEnd"/>
    </w:p>
    <w:p w:rsidR="00F253E3" w:rsidRPr="009B09E7" w:rsidRDefault="00F253E3" w:rsidP="00FA5C71">
      <w:pPr>
        <w:pStyle w:val="aa"/>
      </w:pPr>
      <w:r>
        <w:t xml:space="preserve">Земельные ресурсы Евстратовского сельского поселения в </w:t>
      </w:r>
      <w:r w:rsidR="003B072B">
        <w:t>2019</w:t>
      </w:r>
      <w:r>
        <w:t xml:space="preserve"> году</w:t>
      </w:r>
    </w:p>
    <w:tbl>
      <w:tblPr>
        <w:tblpPr w:leftFromText="180" w:rightFromText="180" w:vertAnchor="text" w:horzAnchor="margin" w:tblpY="96"/>
        <w:tblW w:w="9581" w:type="dxa"/>
        <w:tblLayout w:type="fixed"/>
        <w:tblLook w:val="0000"/>
      </w:tblPr>
      <w:tblGrid>
        <w:gridCol w:w="468"/>
        <w:gridCol w:w="5027"/>
        <w:gridCol w:w="1276"/>
        <w:gridCol w:w="1275"/>
        <w:gridCol w:w="1535"/>
      </w:tblGrid>
      <w:tr w:rsidR="00F253E3" w:rsidRPr="00B82D8B" w:rsidTr="00583A69">
        <w:trPr>
          <w:trHeight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Наименование показателя</w:t>
            </w:r>
          </w:p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3B072B" w:rsidP="00FA5C7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F253E3" w:rsidRPr="00B82D8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EB7D19" w:rsidP="00FA5C7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  <w:r w:rsidR="00F253E3" w:rsidRPr="00B82D8B">
              <w:rPr>
                <w:sz w:val="16"/>
                <w:szCs w:val="16"/>
              </w:rPr>
              <w:t xml:space="preserve"> годы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Общая площадь земель в границах муниципального образования,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т.ч.  в  федеральной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областной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собственности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собственности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 xml:space="preserve">государственная </w:t>
            </w:r>
            <w:proofErr w:type="spellStart"/>
            <w:r w:rsidRPr="00B82D8B">
              <w:rPr>
                <w:sz w:val="16"/>
                <w:szCs w:val="16"/>
              </w:rPr>
              <w:t>неразграниченная</w:t>
            </w:r>
            <w:proofErr w:type="spellEnd"/>
            <w:r w:rsidRPr="00B82D8B"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 xml:space="preserve">Общая площадь населенных </w:t>
            </w:r>
            <w:proofErr w:type="spellStart"/>
            <w:r w:rsidRPr="00B82D8B">
              <w:rPr>
                <w:sz w:val="16"/>
                <w:szCs w:val="16"/>
              </w:rPr>
              <w:t>пунктов</w:t>
            </w:r>
            <w:proofErr w:type="gramStart"/>
            <w:r w:rsidRPr="00B82D8B">
              <w:rPr>
                <w:sz w:val="16"/>
                <w:szCs w:val="16"/>
              </w:rPr>
              <w:t>,в</w:t>
            </w:r>
            <w:proofErr w:type="gramEnd"/>
            <w:r w:rsidRPr="00B82D8B">
              <w:rPr>
                <w:sz w:val="16"/>
                <w:szCs w:val="16"/>
              </w:rPr>
              <w:t>сего</w:t>
            </w:r>
            <w:proofErr w:type="spellEnd"/>
            <w:r w:rsidRPr="00B82D8B">
              <w:rPr>
                <w:sz w:val="16"/>
                <w:szCs w:val="16"/>
              </w:rPr>
              <w:t>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0,502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</w:t>
            </w:r>
            <w:proofErr w:type="spellStart"/>
            <w:r w:rsidRPr="00B82D8B">
              <w:rPr>
                <w:sz w:val="16"/>
                <w:szCs w:val="16"/>
              </w:rPr>
              <w:t>с</w:t>
            </w:r>
            <w:proofErr w:type="gramStart"/>
            <w:r w:rsidRPr="00B82D8B">
              <w:rPr>
                <w:sz w:val="16"/>
                <w:szCs w:val="16"/>
              </w:rPr>
              <w:t>.Е</w:t>
            </w:r>
            <w:proofErr w:type="gramEnd"/>
            <w:r w:rsidRPr="00B82D8B">
              <w:rPr>
                <w:sz w:val="16"/>
                <w:szCs w:val="16"/>
              </w:rPr>
              <w:t>встратовка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0,351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</w:t>
            </w:r>
            <w:proofErr w:type="gramStart"/>
            <w:r w:rsidRPr="00B82D8B">
              <w:rPr>
                <w:sz w:val="16"/>
                <w:szCs w:val="16"/>
              </w:rPr>
              <w:t>.М</w:t>
            </w:r>
            <w:proofErr w:type="gramEnd"/>
            <w:r w:rsidRPr="00B82D8B">
              <w:rPr>
                <w:sz w:val="16"/>
                <w:szCs w:val="16"/>
              </w:rPr>
              <w:t xml:space="preserve">алая </w:t>
            </w:r>
            <w:proofErr w:type="spellStart"/>
            <w:r w:rsidRPr="00B82D8B">
              <w:rPr>
                <w:sz w:val="16"/>
                <w:szCs w:val="16"/>
              </w:rPr>
              <w:t>Меженка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0,078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</w:t>
            </w:r>
            <w:proofErr w:type="gramStart"/>
            <w:r w:rsidRPr="00B82D8B">
              <w:rPr>
                <w:sz w:val="16"/>
                <w:szCs w:val="16"/>
              </w:rPr>
              <w:t>.С</w:t>
            </w:r>
            <w:proofErr w:type="gramEnd"/>
            <w:r w:rsidRPr="00B82D8B">
              <w:rPr>
                <w:sz w:val="16"/>
                <w:szCs w:val="16"/>
              </w:rPr>
              <w:t>лавянка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0,061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</w:t>
            </w:r>
            <w:proofErr w:type="gramStart"/>
            <w:r w:rsidRPr="00B82D8B">
              <w:rPr>
                <w:sz w:val="16"/>
                <w:szCs w:val="16"/>
              </w:rPr>
              <w:t>.П</w:t>
            </w:r>
            <w:proofErr w:type="gramEnd"/>
            <w:r w:rsidRPr="00B82D8B">
              <w:rPr>
                <w:sz w:val="16"/>
                <w:szCs w:val="16"/>
              </w:rPr>
              <w:t>инчук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0,012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т.ч.   площадь приусадебных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сельскохозяйственного назначения,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7,024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6,950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8,548</w:t>
            </w:r>
          </w:p>
        </w:tc>
      </w:tr>
      <w:tr w:rsidR="00F253E3" w:rsidRPr="00B82D8B" w:rsidTr="00FA5C71">
        <w:trPr>
          <w:trHeight w:val="4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</w:t>
            </w:r>
            <w:proofErr w:type="gramStart"/>
            <w:r w:rsidRPr="00B82D8B">
              <w:rPr>
                <w:sz w:val="16"/>
                <w:szCs w:val="16"/>
              </w:rPr>
              <w:t>.ч</w:t>
            </w:r>
            <w:proofErr w:type="gramEnd"/>
            <w:r w:rsidRPr="00B82D8B">
              <w:rPr>
                <w:sz w:val="16"/>
                <w:szCs w:val="16"/>
              </w:rPr>
              <w:t xml:space="preserve">  -пашня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5,337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5,478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-сенокосы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-пастбища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0,621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0,547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-многолетние насаждения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-залежи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1,596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1,457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промышленности, транспорта, связи, энергетики, обороны</w:t>
            </w:r>
            <w:proofErr w:type="gramStart"/>
            <w:r w:rsidRPr="00B82D8B">
              <w:rPr>
                <w:sz w:val="16"/>
                <w:szCs w:val="16"/>
              </w:rPr>
              <w:t xml:space="preserve">   .</w:t>
            </w:r>
            <w:proofErr w:type="gramEnd"/>
            <w:r w:rsidRPr="00B82D8B">
              <w:rPr>
                <w:sz w:val="16"/>
                <w:szCs w:val="16"/>
              </w:rPr>
              <w:t xml:space="preserve">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0,280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рекреации,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166CDD" w:rsidP="00166C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лесного фонда,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водного фонда,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запаса, всего, тыс</w:t>
            </w:r>
            <w:proofErr w:type="gramStart"/>
            <w:r w:rsidRPr="00B82D8B">
              <w:rPr>
                <w:sz w:val="16"/>
                <w:szCs w:val="16"/>
              </w:rPr>
              <w:t>.г</w:t>
            </w:r>
            <w:proofErr w:type="gramEnd"/>
            <w:r w:rsidRPr="00B82D8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</w:tr>
    </w:tbl>
    <w:p w:rsidR="00F253E3" w:rsidRPr="009B09E7" w:rsidRDefault="00F253E3" w:rsidP="00FA5C71">
      <w:pPr>
        <w:pStyle w:val="aa"/>
        <w:rPr>
          <w:sz w:val="16"/>
          <w:szCs w:val="16"/>
        </w:rPr>
      </w:pPr>
    </w:p>
    <w:p w:rsidR="00F253E3" w:rsidRDefault="00F253E3" w:rsidP="00583A69">
      <w:pPr>
        <w:rPr>
          <w:b/>
          <w:sz w:val="16"/>
          <w:szCs w:val="16"/>
        </w:rPr>
      </w:pPr>
      <w:r w:rsidRPr="009B09E7">
        <w:rPr>
          <w:b/>
          <w:sz w:val="16"/>
          <w:szCs w:val="16"/>
        </w:rPr>
        <w:t>Примечание: 1. Доля на</w:t>
      </w:r>
      <w:r>
        <w:rPr>
          <w:b/>
          <w:sz w:val="16"/>
          <w:szCs w:val="16"/>
        </w:rPr>
        <w:t>логооблагаемых земельных угодий в 2011-2012 годах</w:t>
      </w:r>
      <w:proofErr w:type="gramStart"/>
      <w:r>
        <w:rPr>
          <w:b/>
          <w:sz w:val="16"/>
          <w:szCs w:val="16"/>
        </w:rPr>
        <w:t xml:space="preserve"> </w:t>
      </w:r>
      <w:r w:rsidR="002F63A9">
        <w:rPr>
          <w:b/>
          <w:sz w:val="16"/>
          <w:szCs w:val="16"/>
        </w:rPr>
        <w:t>:</w:t>
      </w:r>
      <w:proofErr w:type="gramEnd"/>
      <w:r w:rsidR="002F63A9">
        <w:rPr>
          <w:b/>
          <w:sz w:val="16"/>
          <w:szCs w:val="16"/>
        </w:rPr>
        <w:t xml:space="preserve">            </w:t>
      </w:r>
      <w:r w:rsidRPr="009B09E7">
        <w:rPr>
          <w:b/>
          <w:sz w:val="16"/>
          <w:szCs w:val="16"/>
        </w:rPr>
        <w:t xml:space="preserve"> 6770/9709*100=70%</w:t>
      </w:r>
    </w:p>
    <w:p w:rsidR="00F253E3" w:rsidRDefault="00F253E3" w:rsidP="00583A6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</w:t>
      </w:r>
      <w:r w:rsidR="002F63A9">
        <w:rPr>
          <w:b/>
          <w:sz w:val="16"/>
          <w:szCs w:val="16"/>
        </w:rPr>
        <w:t>мых земельных угодий в 2013-2015</w:t>
      </w:r>
      <w:r>
        <w:rPr>
          <w:b/>
          <w:sz w:val="16"/>
          <w:szCs w:val="16"/>
        </w:rPr>
        <w:t xml:space="preserve"> годах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 w:rsidR="002F63A9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>7443:9709*100= 76,7%</w:t>
      </w:r>
      <w:r w:rsidR="002F63A9">
        <w:rPr>
          <w:b/>
          <w:sz w:val="16"/>
          <w:szCs w:val="16"/>
        </w:rPr>
        <w:t xml:space="preserve">  </w:t>
      </w:r>
    </w:p>
    <w:p w:rsidR="002F63A9" w:rsidRDefault="002F63A9" w:rsidP="002F63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Доля налогооблагаемых земельных угодий в 2016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7938,7:9709*100= 81 %</w:t>
      </w:r>
    </w:p>
    <w:p w:rsidR="002F63A9" w:rsidRDefault="002F63A9" w:rsidP="002F63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2017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E248A8" w:rsidRPr="009B09E7" w:rsidRDefault="00E248A8" w:rsidP="00E248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2018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E248A8" w:rsidRPr="009B09E7" w:rsidRDefault="00E248A8" w:rsidP="00E248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</w:t>
      </w:r>
      <w:r w:rsidR="00EB7D19">
        <w:rPr>
          <w:b/>
          <w:sz w:val="16"/>
          <w:szCs w:val="16"/>
        </w:rPr>
        <w:t>лагаемых земельных угодий в 201</w:t>
      </w:r>
      <w:r>
        <w:rPr>
          <w:b/>
          <w:sz w:val="16"/>
          <w:szCs w:val="16"/>
        </w:rPr>
        <w:t>9году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2F63A9" w:rsidRDefault="007A3AEC" w:rsidP="00583A6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Оформлено договоров аренды на ____ </w:t>
      </w:r>
      <w:proofErr w:type="gramStart"/>
      <w:r>
        <w:rPr>
          <w:b/>
          <w:sz w:val="16"/>
          <w:szCs w:val="16"/>
        </w:rPr>
        <w:t>га</w:t>
      </w:r>
      <w:proofErr w:type="gramEnd"/>
      <w:r>
        <w:rPr>
          <w:b/>
          <w:sz w:val="16"/>
          <w:szCs w:val="16"/>
        </w:rPr>
        <w:t xml:space="preserve"> земель с/</w:t>
      </w:r>
      <w:proofErr w:type="spellStart"/>
      <w:r>
        <w:rPr>
          <w:b/>
          <w:sz w:val="16"/>
          <w:szCs w:val="16"/>
        </w:rPr>
        <w:t>х</w:t>
      </w:r>
      <w:proofErr w:type="spellEnd"/>
      <w:r>
        <w:rPr>
          <w:b/>
          <w:sz w:val="16"/>
          <w:szCs w:val="16"/>
        </w:rPr>
        <w:t xml:space="preserve"> назначения.</w:t>
      </w:r>
    </w:p>
    <w:p w:rsidR="00166CDD" w:rsidRDefault="00166CDD" w:rsidP="00583A69">
      <w:pPr>
        <w:rPr>
          <w:rFonts w:ascii="Times New Roman" w:hAnsi="Times New Roman"/>
          <w:b/>
        </w:rPr>
      </w:pPr>
    </w:p>
    <w:p w:rsidR="002F63A9" w:rsidRDefault="002F63A9" w:rsidP="00583A69">
      <w:pPr>
        <w:rPr>
          <w:rFonts w:ascii="Times New Roman" w:hAnsi="Times New Roman"/>
          <w:b/>
        </w:rPr>
      </w:pPr>
    </w:p>
    <w:p w:rsidR="00EE427B" w:rsidRDefault="00EE427B" w:rsidP="00EE42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3 </w:t>
      </w:r>
    </w:p>
    <w:p w:rsidR="00EE427B" w:rsidRPr="003A5DBA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  <w:r w:rsidRPr="003A5DBA">
        <w:rPr>
          <w:rFonts w:ascii="Times New Roman" w:hAnsi="Times New Roman"/>
          <w:b/>
          <w:sz w:val="28"/>
          <w:szCs w:val="28"/>
        </w:rPr>
        <w:t xml:space="preserve"> Муниципальные программы  Евстратовского сельского поселения</w:t>
      </w:r>
    </w:p>
    <w:p w:rsidR="00EE427B" w:rsidRPr="003A5DBA" w:rsidRDefault="00F31D71" w:rsidP="00EE42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 и плановый период 2021-2022</w:t>
      </w:r>
      <w:r w:rsidR="00EE427B">
        <w:rPr>
          <w:rFonts w:ascii="Times New Roman" w:hAnsi="Times New Roman"/>
          <w:b/>
          <w:sz w:val="28"/>
          <w:szCs w:val="28"/>
        </w:rPr>
        <w:t>г</w:t>
      </w:r>
      <w:r w:rsidR="00EE427B" w:rsidRPr="003A5DBA">
        <w:rPr>
          <w:rFonts w:ascii="Times New Roman" w:hAnsi="Times New Roman"/>
          <w:b/>
          <w:sz w:val="28"/>
          <w:szCs w:val="28"/>
        </w:rPr>
        <w:t>.</w:t>
      </w:r>
    </w:p>
    <w:p w:rsidR="00EE427B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27B" w:rsidRPr="009B09E7" w:rsidRDefault="005F5C9D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kern w:val="28"/>
        </w:rPr>
        <w:t>Муниципальная программа</w:t>
      </w:r>
      <w:r w:rsidR="00EE427B" w:rsidRPr="009B09E7">
        <w:rPr>
          <w:rFonts w:ascii="Times New Roman" w:hAnsi="Times New Roman"/>
          <w:kern w:val="28"/>
        </w:rPr>
        <w:t xml:space="preserve"> Евстратовского  сельского поселения «</w:t>
      </w:r>
      <w:r w:rsidR="00EE427B" w:rsidRPr="009B09E7">
        <w:rPr>
          <w:rFonts w:ascii="Times New Roman" w:hAnsi="Times New Roman"/>
        </w:rPr>
        <w:t>Обеспечение доступным и комфортным жильем и коммунальными услугами населения Евстратовского сельского поселения  Россошанского муниципального района Воронежской области»</w:t>
      </w:r>
      <w:r w:rsidR="00EE427B">
        <w:rPr>
          <w:rFonts w:ascii="Times New Roman" w:hAnsi="Times New Roman"/>
          <w:kern w:val="28"/>
        </w:rPr>
        <w:t xml:space="preserve"> на 2014 – 2020</w:t>
      </w:r>
      <w:r w:rsidR="00EE427B" w:rsidRPr="009B09E7">
        <w:rPr>
          <w:rFonts w:ascii="Times New Roman" w:hAnsi="Times New Roman"/>
          <w:kern w:val="28"/>
        </w:rPr>
        <w:t xml:space="preserve"> годы</w:t>
      </w:r>
    </w:p>
    <w:p w:rsidR="00EE427B" w:rsidRPr="009B09E7" w:rsidRDefault="005F5C9D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kern w:val="28"/>
        </w:rPr>
        <w:t>Муниципальная программа</w:t>
      </w:r>
      <w:r w:rsidR="00EE427B" w:rsidRPr="009B09E7">
        <w:rPr>
          <w:rFonts w:ascii="Times New Roman" w:hAnsi="Times New Roman"/>
          <w:kern w:val="28"/>
        </w:rPr>
        <w:t xml:space="preserve"> Евстратовского  сельского поселения «</w:t>
      </w:r>
      <w:r w:rsidR="00EE427B" w:rsidRPr="009B09E7">
        <w:rPr>
          <w:rFonts w:ascii="Times New Roman" w:hAnsi="Times New Roman"/>
        </w:rPr>
        <w:t>Благоустройство Евстратовского  сельского поселения</w:t>
      </w:r>
      <w:r w:rsidR="00EE427B">
        <w:rPr>
          <w:rFonts w:ascii="Times New Roman" w:hAnsi="Times New Roman"/>
          <w:kern w:val="28"/>
        </w:rPr>
        <w:t>» на 2014 – 2020</w:t>
      </w:r>
      <w:r w:rsidR="00EE427B" w:rsidRPr="009B09E7">
        <w:rPr>
          <w:rFonts w:ascii="Times New Roman" w:hAnsi="Times New Roman"/>
          <w:kern w:val="28"/>
        </w:rPr>
        <w:t xml:space="preserve"> годы</w:t>
      </w:r>
    </w:p>
    <w:p w:rsidR="00EE427B" w:rsidRPr="009B09E7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kern w:val="28"/>
        </w:rPr>
        <w:t>Муниципальная программа</w:t>
      </w:r>
      <w:r w:rsidR="00EE427B" w:rsidRPr="009B09E7">
        <w:rPr>
          <w:rFonts w:ascii="Times New Roman" w:hAnsi="Times New Roman"/>
          <w:kern w:val="28"/>
        </w:rPr>
        <w:t xml:space="preserve"> Евстратовского  сельского поселения «</w:t>
      </w:r>
      <w:r w:rsidR="00EE427B" w:rsidRPr="009B09E7">
        <w:rPr>
          <w:rFonts w:ascii="Times New Roman" w:hAnsi="Times New Roman"/>
        </w:rPr>
        <w:t>Защита населения и территории Евстратовского  сельского поселения от чрезвычайных ситуаций, обеспечение пожарной безопасности</w:t>
      </w:r>
      <w:r w:rsidR="00EE427B">
        <w:rPr>
          <w:rFonts w:ascii="Times New Roman" w:hAnsi="Times New Roman"/>
          <w:kern w:val="28"/>
        </w:rPr>
        <w:t>» на 2014 – 2020</w:t>
      </w:r>
      <w:r w:rsidR="00EE427B" w:rsidRPr="009B09E7">
        <w:rPr>
          <w:rFonts w:ascii="Times New Roman" w:hAnsi="Times New Roman"/>
          <w:kern w:val="28"/>
        </w:rPr>
        <w:t xml:space="preserve"> годы</w:t>
      </w:r>
    </w:p>
    <w:p w:rsidR="00EE427B" w:rsidRPr="009B09E7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kern w:val="28"/>
        </w:rPr>
        <w:t xml:space="preserve"> Муниципальная программа </w:t>
      </w:r>
      <w:r w:rsidR="00EE427B" w:rsidRPr="009B09E7">
        <w:rPr>
          <w:rFonts w:ascii="Times New Roman" w:hAnsi="Times New Roman"/>
          <w:kern w:val="28"/>
        </w:rPr>
        <w:t xml:space="preserve"> Евстратовского сельского поселения «</w:t>
      </w:r>
      <w:r w:rsidR="00EE427B" w:rsidRPr="009B09E7">
        <w:rPr>
          <w:rFonts w:ascii="Times New Roman" w:hAnsi="Times New Roman"/>
        </w:rPr>
        <w:t>Развитие транспортной системы</w:t>
      </w:r>
      <w:r w:rsidR="00EE427B">
        <w:rPr>
          <w:rFonts w:ascii="Times New Roman" w:hAnsi="Times New Roman"/>
          <w:kern w:val="28"/>
        </w:rPr>
        <w:t>» на 2014 – 2020</w:t>
      </w:r>
      <w:r w:rsidR="00EE427B" w:rsidRPr="009B09E7">
        <w:rPr>
          <w:rFonts w:ascii="Times New Roman" w:hAnsi="Times New Roman"/>
          <w:kern w:val="28"/>
        </w:rPr>
        <w:t xml:space="preserve"> годы</w:t>
      </w:r>
    </w:p>
    <w:p w:rsidR="00EE427B" w:rsidRPr="009B09E7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Муниципальная программа</w:t>
      </w:r>
      <w:r w:rsidR="00EE427B" w:rsidRPr="009B09E7">
        <w:rPr>
          <w:rFonts w:ascii="Times New Roman" w:hAnsi="Times New Roman"/>
          <w:kern w:val="28"/>
        </w:rPr>
        <w:t xml:space="preserve"> Евстратовского  сельского поселения «</w:t>
      </w:r>
      <w:r w:rsidR="00EE427B" w:rsidRPr="009B09E7">
        <w:rPr>
          <w:rFonts w:ascii="Times New Roman" w:hAnsi="Times New Roman"/>
        </w:rPr>
        <w:t>Развитие сельского хозяйства и инфраструктуры агропродовольственного рынка</w:t>
      </w:r>
      <w:r w:rsidR="00EE427B">
        <w:rPr>
          <w:rFonts w:ascii="Times New Roman" w:hAnsi="Times New Roman"/>
          <w:kern w:val="28"/>
        </w:rPr>
        <w:t>» на 2014 – 2020</w:t>
      </w:r>
      <w:r w:rsidR="00EE427B" w:rsidRPr="009B09E7">
        <w:rPr>
          <w:rFonts w:ascii="Times New Roman" w:hAnsi="Times New Roman"/>
          <w:kern w:val="28"/>
        </w:rPr>
        <w:t xml:space="preserve"> годы</w:t>
      </w:r>
    </w:p>
    <w:p w:rsidR="00EE427B" w:rsidRPr="009B09E7" w:rsidRDefault="00C00F73" w:rsidP="00EE427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Муниципальная  программа</w:t>
      </w:r>
      <w:r w:rsidR="00EE427B" w:rsidRPr="009B09E7">
        <w:rPr>
          <w:rFonts w:ascii="Times New Roman" w:hAnsi="Times New Roman"/>
          <w:kern w:val="1"/>
        </w:rPr>
        <w:t xml:space="preserve"> Евстратовского сельского поселения «</w:t>
      </w:r>
      <w:r w:rsidR="00EE427B" w:rsidRPr="009B09E7">
        <w:rPr>
          <w:rFonts w:ascii="Times New Roman" w:hAnsi="Times New Roman"/>
        </w:rPr>
        <w:t>Развитие культуры</w:t>
      </w:r>
      <w:r w:rsidR="00EE427B">
        <w:rPr>
          <w:rFonts w:ascii="Times New Roman" w:hAnsi="Times New Roman"/>
          <w:kern w:val="1"/>
        </w:rPr>
        <w:t>» на 2014 – 2020</w:t>
      </w:r>
      <w:r w:rsidR="00EE427B" w:rsidRPr="009B09E7">
        <w:rPr>
          <w:rFonts w:ascii="Times New Roman" w:hAnsi="Times New Roman"/>
          <w:kern w:val="1"/>
        </w:rPr>
        <w:t xml:space="preserve"> годы</w:t>
      </w:r>
    </w:p>
    <w:p w:rsidR="00EE427B" w:rsidRDefault="00C00F73" w:rsidP="005F5C9D">
      <w:pPr>
        <w:pStyle w:val="a6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 программа</w:t>
      </w:r>
      <w:r w:rsidR="00EE427B" w:rsidRPr="009B09E7">
        <w:rPr>
          <w:rFonts w:ascii="Times New Roman" w:hAnsi="Times New Roman"/>
        </w:rPr>
        <w:t xml:space="preserve"> Евстратовского сельского поселения «Развитие физической ку</w:t>
      </w:r>
      <w:r w:rsidR="00EE427B">
        <w:rPr>
          <w:rFonts w:ascii="Times New Roman" w:hAnsi="Times New Roman"/>
        </w:rPr>
        <w:t>льтуры и спорта» на    2014-2020</w:t>
      </w:r>
      <w:r w:rsidR="00EE427B" w:rsidRPr="009B09E7">
        <w:rPr>
          <w:rFonts w:ascii="Times New Roman" w:hAnsi="Times New Roman"/>
        </w:rPr>
        <w:t xml:space="preserve">  годы</w:t>
      </w:r>
      <w:proofErr w:type="gramStart"/>
      <w:r w:rsidR="00EE427B" w:rsidRPr="009B09E7">
        <w:rPr>
          <w:rFonts w:ascii="Times New Roman" w:hAnsi="Times New Roman"/>
        </w:rPr>
        <w:t xml:space="preserve"> </w:t>
      </w:r>
      <w:r w:rsidR="005F5C9D">
        <w:rPr>
          <w:rFonts w:ascii="Times New Roman" w:hAnsi="Times New Roman"/>
        </w:rPr>
        <w:t>.</w:t>
      </w:r>
      <w:proofErr w:type="gramEnd"/>
    </w:p>
    <w:p w:rsidR="005F5C9D" w:rsidRPr="005F5C9D" w:rsidRDefault="005F5C9D" w:rsidP="005F5C9D">
      <w:pPr>
        <w:pStyle w:val="a6"/>
        <w:rPr>
          <w:rFonts w:ascii="Times New Roman" w:hAnsi="Times New Roman"/>
        </w:rPr>
      </w:pPr>
    </w:p>
    <w:p w:rsidR="00E248A8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8.Муниципальная программа </w:t>
      </w:r>
      <w:r w:rsidR="00EE427B" w:rsidRPr="009B09E7">
        <w:rPr>
          <w:rFonts w:ascii="Times New Roman" w:hAnsi="Times New Roman"/>
        </w:rPr>
        <w:t xml:space="preserve"> Евстратовского сельского поселения «</w:t>
      </w:r>
      <w:proofErr w:type="gramStart"/>
      <w:r w:rsidR="00EE427B" w:rsidRPr="009B09E7">
        <w:rPr>
          <w:rFonts w:ascii="Times New Roman" w:hAnsi="Times New Roman"/>
        </w:rPr>
        <w:t>Муниципальное</w:t>
      </w:r>
      <w:proofErr w:type="gramEnd"/>
      <w:r w:rsidR="00EE427B" w:rsidRPr="009B09E7">
        <w:rPr>
          <w:rFonts w:ascii="Times New Roman" w:hAnsi="Times New Roman"/>
        </w:rPr>
        <w:t xml:space="preserve"> </w:t>
      </w:r>
    </w:p>
    <w:p w:rsidR="00E248A8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E427B" w:rsidRPr="009B09E7">
        <w:rPr>
          <w:rFonts w:ascii="Times New Roman" w:hAnsi="Times New Roman"/>
        </w:rPr>
        <w:t>управление     и гражданское общество Евстратовского сель</w:t>
      </w:r>
      <w:r w:rsidR="00EE427B">
        <w:rPr>
          <w:rFonts w:ascii="Times New Roman" w:hAnsi="Times New Roman"/>
        </w:rPr>
        <w:t>ского поселения» на    2014-2020</w:t>
      </w:r>
    </w:p>
    <w:p w:rsidR="00EE427B" w:rsidRPr="009B09E7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E427B" w:rsidRPr="009B09E7">
        <w:rPr>
          <w:rFonts w:ascii="Times New Roman" w:hAnsi="Times New Roman"/>
        </w:rPr>
        <w:t xml:space="preserve">  годы</w:t>
      </w:r>
    </w:p>
    <w:p w:rsidR="00E248A8" w:rsidRDefault="00E248A8" w:rsidP="00E248A8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9.Муниципальная целевая программа</w:t>
      </w:r>
      <w:r w:rsidR="00EE427B" w:rsidRPr="009B09E7">
        <w:rPr>
          <w:rFonts w:ascii="Times New Roman" w:hAnsi="Times New Roman"/>
        </w:rPr>
        <w:t xml:space="preserve">  «Энергосбережение и повышение </w:t>
      </w:r>
      <w:proofErr w:type="gramStart"/>
      <w:r w:rsidR="00EE427B" w:rsidRPr="009B09E7">
        <w:rPr>
          <w:rFonts w:ascii="Times New Roman" w:hAnsi="Times New Roman"/>
        </w:rPr>
        <w:t>энергетической</w:t>
      </w:r>
      <w:proofErr w:type="gramEnd"/>
    </w:p>
    <w:p w:rsidR="00E248A8" w:rsidRDefault="00E248A8" w:rsidP="00E248A8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E427B" w:rsidRPr="009B09E7">
        <w:rPr>
          <w:rFonts w:ascii="Times New Roman" w:hAnsi="Times New Roman"/>
        </w:rPr>
        <w:t xml:space="preserve"> эффективности в </w:t>
      </w:r>
      <w:proofErr w:type="spellStart"/>
      <w:r w:rsidR="00EE427B" w:rsidRPr="009B09E7">
        <w:rPr>
          <w:rFonts w:ascii="Times New Roman" w:hAnsi="Times New Roman"/>
        </w:rPr>
        <w:t>Евстратовском</w:t>
      </w:r>
      <w:proofErr w:type="spellEnd"/>
      <w:r w:rsidR="00EE427B" w:rsidRPr="009B09E7">
        <w:rPr>
          <w:rFonts w:ascii="Times New Roman" w:hAnsi="Times New Roman"/>
        </w:rPr>
        <w:t xml:space="preserve">   сельском поселении Россошанского </w:t>
      </w:r>
      <w:proofErr w:type="gramStart"/>
      <w:r w:rsidR="00EE427B" w:rsidRPr="009B09E7">
        <w:rPr>
          <w:rFonts w:ascii="Times New Roman" w:hAnsi="Times New Roman"/>
        </w:rPr>
        <w:t>муниципального</w:t>
      </w:r>
      <w:proofErr w:type="gramEnd"/>
    </w:p>
    <w:p w:rsidR="00EE427B" w:rsidRPr="0003256C" w:rsidRDefault="00E248A8" w:rsidP="00E248A8">
      <w:pPr>
        <w:pStyle w:val="a6"/>
        <w:ind w:left="0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</w:rPr>
        <w:t xml:space="preserve">         </w:t>
      </w:r>
      <w:r w:rsidR="00EE427B" w:rsidRPr="009B09E7">
        <w:rPr>
          <w:rFonts w:ascii="Times New Roman" w:hAnsi="Times New Roman"/>
        </w:rPr>
        <w:t xml:space="preserve"> района В</w:t>
      </w:r>
      <w:r w:rsidR="00EE427B">
        <w:rPr>
          <w:rFonts w:ascii="Times New Roman" w:hAnsi="Times New Roman"/>
        </w:rPr>
        <w:t>оронежской области» на 2014-2020</w:t>
      </w:r>
      <w:r w:rsidR="00EE427B" w:rsidRPr="009B09E7">
        <w:rPr>
          <w:rFonts w:ascii="Times New Roman" w:hAnsi="Times New Roman"/>
        </w:rPr>
        <w:t xml:space="preserve"> годы</w:t>
      </w:r>
    </w:p>
    <w:p w:rsidR="00EE427B" w:rsidRDefault="00EE427B" w:rsidP="00EE427B">
      <w:pPr>
        <w:pStyle w:val="a6"/>
        <w:jc w:val="both"/>
        <w:rPr>
          <w:rFonts w:ascii="Times New Roman" w:hAnsi="Times New Roman"/>
        </w:rPr>
      </w:pPr>
    </w:p>
    <w:p w:rsidR="00EE427B" w:rsidRDefault="00EE427B" w:rsidP="00EE427B">
      <w:pPr>
        <w:pStyle w:val="a6"/>
        <w:jc w:val="both"/>
        <w:rPr>
          <w:rFonts w:ascii="Times New Roman" w:hAnsi="Times New Roman"/>
        </w:rPr>
      </w:pPr>
    </w:p>
    <w:p w:rsidR="00EE427B" w:rsidRDefault="00EE427B" w:rsidP="00EE427B">
      <w:pPr>
        <w:pStyle w:val="a6"/>
        <w:jc w:val="both"/>
        <w:rPr>
          <w:rFonts w:ascii="Times New Roman" w:hAnsi="Times New Roman"/>
        </w:rPr>
      </w:pPr>
    </w:p>
    <w:p w:rsidR="002F63A9" w:rsidRDefault="002F63A9" w:rsidP="00583A69">
      <w:pPr>
        <w:rPr>
          <w:rFonts w:ascii="Times New Roman" w:hAnsi="Times New Roman"/>
          <w:b/>
        </w:rPr>
      </w:pPr>
    </w:p>
    <w:p w:rsidR="00EE427B" w:rsidRDefault="00EE427B" w:rsidP="00583A69">
      <w:pPr>
        <w:rPr>
          <w:rFonts w:ascii="Times New Roman" w:hAnsi="Times New Roman"/>
          <w:b/>
        </w:rPr>
      </w:pPr>
    </w:p>
    <w:p w:rsidR="00EE427B" w:rsidRDefault="00EE427B" w:rsidP="00583A69">
      <w:pPr>
        <w:rPr>
          <w:rFonts w:ascii="Times New Roman" w:hAnsi="Times New Roman"/>
          <w:b/>
        </w:rPr>
      </w:pPr>
    </w:p>
    <w:p w:rsidR="00EE427B" w:rsidRDefault="00EE427B" w:rsidP="00583A69">
      <w:pPr>
        <w:rPr>
          <w:rFonts w:ascii="Times New Roman" w:hAnsi="Times New Roman"/>
          <w:b/>
        </w:rPr>
      </w:pPr>
    </w:p>
    <w:p w:rsidR="00EE427B" w:rsidRDefault="00EE427B" w:rsidP="00583A69">
      <w:pPr>
        <w:rPr>
          <w:rFonts w:ascii="Times New Roman" w:hAnsi="Times New Roman"/>
          <w:b/>
        </w:rPr>
      </w:pPr>
    </w:p>
    <w:p w:rsidR="002F63A9" w:rsidRDefault="002F63A9" w:rsidP="00583A69">
      <w:pPr>
        <w:rPr>
          <w:rFonts w:ascii="Times New Roman" w:hAnsi="Times New Roman"/>
          <w:b/>
        </w:rPr>
      </w:pPr>
    </w:p>
    <w:p w:rsidR="00F253E3" w:rsidRPr="00E23C7F" w:rsidRDefault="00F253E3" w:rsidP="00166CDD">
      <w:pPr>
        <w:rPr>
          <w:rFonts w:ascii="Times New Roman" w:hAnsi="Times New Roman"/>
          <w:b/>
        </w:rPr>
      </w:pPr>
    </w:p>
    <w:sectPr w:rsidR="00F253E3" w:rsidRPr="00E23C7F" w:rsidSect="0004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BD6B78"/>
    <w:multiLevelType w:val="hybridMultilevel"/>
    <w:tmpl w:val="7750C9F8"/>
    <w:lvl w:ilvl="0" w:tplc="213AF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F7637"/>
    <w:multiLevelType w:val="hybridMultilevel"/>
    <w:tmpl w:val="9C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8D54BB8"/>
    <w:multiLevelType w:val="hybridMultilevel"/>
    <w:tmpl w:val="B2AE756E"/>
    <w:lvl w:ilvl="0" w:tplc="F9944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7A"/>
    <w:rsid w:val="00012190"/>
    <w:rsid w:val="0003256C"/>
    <w:rsid w:val="00033E05"/>
    <w:rsid w:val="00033F62"/>
    <w:rsid w:val="00034C93"/>
    <w:rsid w:val="000363D5"/>
    <w:rsid w:val="00036F3C"/>
    <w:rsid w:val="00042CA8"/>
    <w:rsid w:val="00044064"/>
    <w:rsid w:val="000442EE"/>
    <w:rsid w:val="00045E99"/>
    <w:rsid w:val="000472FE"/>
    <w:rsid w:val="00053DB4"/>
    <w:rsid w:val="00054D64"/>
    <w:rsid w:val="00055301"/>
    <w:rsid w:val="00055BA8"/>
    <w:rsid w:val="00056AD6"/>
    <w:rsid w:val="00060638"/>
    <w:rsid w:val="0006341B"/>
    <w:rsid w:val="000717FC"/>
    <w:rsid w:val="00081C7E"/>
    <w:rsid w:val="000844BB"/>
    <w:rsid w:val="000918E5"/>
    <w:rsid w:val="000A3C6B"/>
    <w:rsid w:val="000B3B84"/>
    <w:rsid w:val="000B5463"/>
    <w:rsid w:val="000C2524"/>
    <w:rsid w:val="000C4635"/>
    <w:rsid w:val="000D1264"/>
    <w:rsid w:val="000D71FB"/>
    <w:rsid w:val="000E1AC7"/>
    <w:rsid w:val="000E37E1"/>
    <w:rsid w:val="000E572B"/>
    <w:rsid w:val="000F175F"/>
    <w:rsid w:val="000F42C9"/>
    <w:rsid w:val="001005D0"/>
    <w:rsid w:val="00100F5D"/>
    <w:rsid w:val="0011504D"/>
    <w:rsid w:val="0013761F"/>
    <w:rsid w:val="00142ED2"/>
    <w:rsid w:val="00143D44"/>
    <w:rsid w:val="001459D9"/>
    <w:rsid w:val="00146C47"/>
    <w:rsid w:val="001509AF"/>
    <w:rsid w:val="00153558"/>
    <w:rsid w:val="00156C7D"/>
    <w:rsid w:val="001651B0"/>
    <w:rsid w:val="0016602E"/>
    <w:rsid w:val="00166CDD"/>
    <w:rsid w:val="00167908"/>
    <w:rsid w:val="00171DE6"/>
    <w:rsid w:val="00174F4C"/>
    <w:rsid w:val="00175B8C"/>
    <w:rsid w:val="0018415D"/>
    <w:rsid w:val="0018498D"/>
    <w:rsid w:val="001851B4"/>
    <w:rsid w:val="0019223E"/>
    <w:rsid w:val="001A2A3B"/>
    <w:rsid w:val="001A4A56"/>
    <w:rsid w:val="001A4EE2"/>
    <w:rsid w:val="001A55C0"/>
    <w:rsid w:val="001B7738"/>
    <w:rsid w:val="001C24F4"/>
    <w:rsid w:val="001D6A18"/>
    <w:rsid w:val="001E6359"/>
    <w:rsid w:val="00200577"/>
    <w:rsid w:val="002006B4"/>
    <w:rsid w:val="00201A17"/>
    <w:rsid w:val="002046B2"/>
    <w:rsid w:val="00207651"/>
    <w:rsid w:val="00207F26"/>
    <w:rsid w:val="0021011A"/>
    <w:rsid w:val="00217F49"/>
    <w:rsid w:val="00220ACD"/>
    <w:rsid w:val="00222B88"/>
    <w:rsid w:val="00233C71"/>
    <w:rsid w:val="002357AE"/>
    <w:rsid w:val="00255BDC"/>
    <w:rsid w:val="00256784"/>
    <w:rsid w:val="00256A1E"/>
    <w:rsid w:val="00257574"/>
    <w:rsid w:val="002637D2"/>
    <w:rsid w:val="00265ABF"/>
    <w:rsid w:val="00272905"/>
    <w:rsid w:val="002812D6"/>
    <w:rsid w:val="00282AF8"/>
    <w:rsid w:val="0029366C"/>
    <w:rsid w:val="00293836"/>
    <w:rsid w:val="00294A88"/>
    <w:rsid w:val="00296D65"/>
    <w:rsid w:val="00296FA8"/>
    <w:rsid w:val="00297BAF"/>
    <w:rsid w:val="002A1F04"/>
    <w:rsid w:val="002A21C2"/>
    <w:rsid w:val="002B03CD"/>
    <w:rsid w:val="002B1BF9"/>
    <w:rsid w:val="002B2D24"/>
    <w:rsid w:val="002C0649"/>
    <w:rsid w:val="002C0843"/>
    <w:rsid w:val="002C2AE7"/>
    <w:rsid w:val="002E21E3"/>
    <w:rsid w:val="002E4A9B"/>
    <w:rsid w:val="002F16F1"/>
    <w:rsid w:val="002F3F88"/>
    <w:rsid w:val="002F44CC"/>
    <w:rsid w:val="002F46E2"/>
    <w:rsid w:val="002F63A9"/>
    <w:rsid w:val="00300B1F"/>
    <w:rsid w:val="00313E41"/>
    <w:rsid w:val="0031564C"/>
    <w:rsid w:val="00315A0F"/>
    <w:rsid w:val="00323406"/>
    <w:rsid w:val="00337BBA"/>
    <w:rsid w:val="0034702E"/>
    <w:rsid w:val="00354C19"/>
    <w:rsid w:val="00354F1F"/>
    <w:rsid w:val="00357BA9"/>
    <w:rsid w:val="00371019"/>
    <w:rsid w:val="0038605F"/>
    <w:rsid w:val="003970F4"/>
    <w:rsid w:val="003A0F89"/>
    <w:rsid w:val="003A38EF"/>
    <w:rsid w:val="003A5DBA"/>
    <w:rsid w:val="003B072B"/>
    <w:rsid w:val="003C02D7"/>
    <w:rsid w:val="003C1FAB"/>
    <w:rsid w:val="003D01F8"/>
    <w:rsid w:val="003D07D7"/>
    <w:rsid w:val="003D109F"/>
    <w:rsid w:val="003D2169"/>
    <w:rsid w:val="003D6362"/>
    <w:rsid w:val="003D6D36"/>
    <w:rsid w:val="003D706E"/>
    <w:rsid w:val="003E7BD2"/>
    <w:rsid w:val="003F2FD2"/>
    <w:rsid w:val="003F40EA"/>
    <w:rsid w:val="00401BC1"/>
    <w:rsid w:val="00406A11"/>
    <w:rsid w:val="00412035"/>
    <w:rsid w:val="0042630C"/>
    <w:rsid w:val="00441694"/>
    <w:rsid w:val="00451817"/>
    <w:rsid w:val="00452B5F"/>
    <w:rsid w:val="004627ED"/>
    <w:rsid w:val="004633E9"/>
    <w:rsid w:val="00463455"/>
    <w:rsid w:val="0046393A"/>
    <w:rsid w:val="004668E2"/>
    <w:rsid w:val="0047130A"/>
    <w:rsid w:val="00473226"/>
    <w:rsid w:val="0047439A"/>
    <w:rsid w:val="004762B8"/>
    <w:rsid w:val="00482DB6"/>
    <w:rsid w:val="00484AC9"/>
    <w:rsid w:val="0048517D"/>
    <w:rsid w:val="004860B4"/>
    <w:rsid w:val="0048691B"/>
    <w:rsid w:val="004B1939"/>
    <w:rsid w:val="004B1F34"/>
    <w:rsid w:val="004B2A4A"/>
    <w:rsid w:val="004B5EEE"/>
    <w:rsid w:val="004B6E76"/>
    <w:rsid w:val="004D16DD"/>
    <w:rsid w:val="004E32FE"/>
    <w:rsid w:val="004F376F"/>
    <w:rsid w:val="00500D0A"/>
    <w:rsid w:val="00513713"/>
    <w:rsid w:val="00514A51"/>
    <w:rsid w:val="00517099"/>
    <w:rsid w:val="00521AA4"/>
    <w:rsid w:val="00540D69"/>
    <w:rsid w:val="0055147C"/>
    <w:rsid w:val="00563221"/>
    <w:rsid w:val="0057015F"/>
    <w:rsid w:val="00576D88"/>
    <w:rsid w:val="005779A1"/>
    <w:rsid w:val="00583A69"/>
    <w:rsid w:val="00586DE3"/>
    <w:rsid w:val="0058709D"/>
    <w:rsid w:val="0059617A"/>
    <w:rsid w:val="005A47BD"/>
    <w:rsid w:val="005A6ACB"/>
    <w:rsid w:val="005B05EB"/>
    <w:rsid w:val="005B081C"/>
    <w:rsid w:val="005B77DF"/>
    <w:rsid w:val="005C036D"/>
    <w:rsid w:val="005C4C1D"/>
    <w:rsid w:val="005C7136"/>
    <w:rsid w:val="005D0D12"/>
    <w:rsid w:val="005D1E55"/>
    <w:rsid w:val="005D2676"/>
    <w:rsid w:val="005D5AA0"/>
    <w:rsid w:val="005D6C20"/>
    <w:rsid w:val="005D7005"/>
    <w:rsid w:val="005D7F82"/>
    <w:rsid w:val="005E06A4"/>
    <w:rsid w:val="005E16B9"/>
    <w:rsid w:val="005E3BAA"/>
    <w:rsid w:val="005E4093"/>
    <w:rsid w:val="005F3C7B"/>
    <w:rsid w:val="005F40BB"/>
    <w:rsid w:val="005F5C9D"/>
    <w:rsid w:val="00606019"/>
    <w:rsid w:val="00606CD1"/>
    <w:rsid w:val="006103C0"/>
    <w:rsid w:val="00614A8B"/>
    <w:rsid w:val="00617ECF"/>
    <w:rsid w:val="00633876"/>
    <w:rsid w:val="00634505"/>
    <w:rsid w:val="00641933"/>
    <w:rsid w:val="00642ABE"/>
    <w:rsid w:val="00642FAA"/>
    <w:rsid w:val="00652426"/>
    <w:rsid w:val="00653F96"/>
    <w:rsid w:val="00654A7C"/>
    <w:rsid w:val="006616AC"/>
    <w:rsid w:val="00673201"/>
    <w:rsid w:val="006736F4"/>
    <w:rsid w:val="006760E3"/>
    <w:rsid w:val="006847E0"/>
    <w:rsid w:val="0068524B"/>
    <w:rsid w:val="006930CB"/>
    <w:rsid w:val="00693548"/>
    <w:rsid w:val="006946B7"/>
    <w:rsid w:val="006A5DE0"/>
    <w:rsid w:val="006B062F"/>
    <w:rsid w:val="006B0CAE"/>
    <w:rsid w:val="006C1867"/>
    <w:rsid w:val="006C4420"/>
    <w:rsid w:val="006C4ABA"/>
    <w:rsid w:val="006C6BCF"/>
    <w:rsid w:val="006D08E0"/>
    <w:rsid w:val="006D1DAD"/>
    <w:rsid w:val="006E0390"/>
    <w:rsid w:val="006E3C7B"/>
    <w:rsid w:val="006E567C"/>
    <w:rsid w:val="006E5E5F"/>
    <w:rsid w:val="006F4C6F"/>
    <w:rsid w:val="006F7967"/>
    <w:rsid w:val="0070017A"/>
    <w:rsid w:val="0070185A"/>
    <w:rsid w:val="00703FF6"/>
    <w:rsid w:val="00704503"/>
    <w:rsid w:val="007072DE"/>
    <w:rsid w:val="007149C1"/>
    <w:rsid w:val="007210F8"/>
    <w:rsid w:val="007232E9"/>
    <w:rsid w:val="0072569D"/>
    <w:rsid w:val="0073304E"/>
    <w:rsid w:val="007337F3"/>
    <w:rsid w:val="00733D21"/>
    <w:rsid w:val="00734488"/>
    <w:rsid w:val="00752172"/>
    <w:rsid w:val="00761097"/>
    <w:rsid w:val="00762B6A"/>
    <w:rsid w:val="007642CB"/>
    <w:rsid w:val="00770EF7"/>
    <w:rsid w:val="00774C4B"/>
    <w:rsid w:val="00781CE8"/>
    <w:rsid w:val="00781F0C"/>
    <w:rsid w:val="00784951"/>
    <w:rsid w:val="00786EBC"/>
    <w:rsid w:val="00790671"/>
    <w:rsid w:val="00796493"/>
    <w:rsid w:val="00797F8B"/>
    <w:rsid w:val="007A01BC"/>
    <w:rsid w:val="007A0258"/>
    <w:rsid w:val="007A3AEC"/>
    <w:rsid w:val="007B1978"/>
    <w:rsid w:val="007B3B8D"/>
    <w:rsid w:val="007C149E"/>
    <w:rsid w:val="007C26E2"/>
    <w:rsid w:val="007D0E71"/>
    <w:rsid w:val="007D741B"/>
    <w:rsid w:val="007D77F9"/>
    <w:rsid w:val="007D7FAD"/>
    <w:rsid w:val="007E591F"/>
    <w:rsid w:val="007F7690"/>
    <w:rsid w:val="00802CB2"/>
    <w:rsid w:val="008111A5"/>
    <w:rsid w:val="00817DDA"/>
    <w:rsid w:val="008200F6"/>
    <w:rsid w:val="008256F6"/>
    <w:rsid w:val="00825AAB"/>
    <w:rsid w:val="00843383"/>
    <w:rsid w:val="00852CA1"/>
    <w:rsid w:val="008663F2"/>
    <w:rsid w:val="00874799"/>
    <w:rsid w:val="00881A32"/>
    <w:rsid w:val="008864D1"/>
    <w:rsid w:val="008A4515"/>
    <w:rsid w:val="008B29A9"/>
    <w:rsid w:val="008B300A"/>
    <w:rsid w:val="008B7670"/>
    <w:rsid w:val="008C37F5"/>
    <w:rsid w:val="008C4534"/>
    <w:rsid w:val="008C5735"/>
    <w:rsid w:val="008C6D49"/>
    <w:rsid w:val="008D7870"/>
    <w:rsid w:val="008E45D9"/>
    <w:rsid w:val="008E7F76"/>
    <w:rsid w:val="00902987"/>
    <w:rsid w:val="00904BEF"/>
    <w:rsid w:val="009056AD"/>
    <w:rsid w:val="00932435"/>
    <w:rsid w:val="0093513C"/>
    <w:rsid w:val="009356AB"/>
    <w:rsid w:val="009400A3"/>
    <w:rsid w:val="00947647"/>
    <w:rsid w:val="00952B48"/>
    <w:rsid w:val="0095501D"/>
    <w:rsid w:val="00966540"/>
    <w:rsid w:val="00967927"/>
    <w:rsid w:val="00970D2F"/>
    <w:rsid w:val="00970ED8"/>
    <w:rsid w:val="009816EB"/>
    <w:rsid w:val="00982F42"/>
    <w:rsid w:val="009B09E7"/>
    <w:rsid w:val="009B3E83"/>
    <w:rsid w:val="009B6126"/>
    <w:rsid w:val="009B699C"/>
    <w:rsid w:val="009B6C11"/>
    <w:rsid w:val="009C2E6C"/>
    <w:rsid w:val="009C2EDD"/>
    <w:rsid w:val="009C6F0B"/>
    <w:rsid w:val="009D5B75"/>
    <w:rsid w:val="009D7454"/>
    <w:rsid w:val="009D7A99"/>
    <w:rsid w:val="009E174C"/>
    <w:rsid w:val="009E203E"/>
    <w:rsid w:val="009E4308"/>
    <w:rsid w:val="009E45C3"/>
    <w:rsid w:val="009E562C"/>
    <w:rsid w:val="009E7E63"/>
    <w:rsid w:val="009F0E04"/>
    <w:rsid w:val="009F3FED"/>
    <w:rsid w:val="009F5600"/>
    <w:rsid w:val="009F59CE"/>
    <w:rsid w:val="009F6DE7"/>
    <w:rsid w:val="00A026A6"/>
    <w:rsid w:val="00A1152D"/>
    <w:rsid w:val="00A11E06"/>
    <w:rsid w:val="00A14018"/>
    <w:rsid w:val="00A248DC"/>
    <w:rsid w:val="00A2666D"/>
    <w:rsid w:val="00A2789A"/>
    <w:rsid w:val="00A37918"/>
    <w:rsid w:val="00A45F07"/>
    <w:rsid w:val="00A47F1B"/>
    <w:rsid w:val="00A60057"/>
    <w:rsid w:val="00A73229"/>
    <w:rsid w:val="00A77AB5"/>
    <w:rsid w:val="00A804B8"/>
    <w:rsid w:val="00AA1DAF"/>
    <w:rsid w:val="00AA41DD"/>
    <w:rsid w:val="00AA5502"/>
    <w:rsid w:val="00AC14CB"/>
    <w:rsid w:val="00AC5C2B"/>
    <w:rsid w:val="00AD6125"/>
    <w:rsid w:val="00AD76BC"/>
    <w:rsid w:val="00AE06E1"/>
    <w:rsid w:val="00AE0995"/>
    <w:rsid w:val="00AE1962"/>
    <w:rsid w:val="00AE3A27"/>
    <w:rsid w:val="00AE69F9"/>
    <w:rsid w:val="00AF08D6"/>
    <w:rsid w:val="00B03A56"/>
    <w:rsid w:val="00B06050"/>
    <w:rsid w:val="00B0696B"/>
    <w:rsid w:val="00B06E82"/>
    <w:rsid w:val="00B14F13"/>
    <w:rsid w:val="00B33BF7"/>
    <w:rsid w:val="00B6199D"/>
    <w:rsid w:val="00B6454B"/>
    <w:rsid w:val="00B64C7F"/>
    <w:rsid w:val="00B64E7B"/>
    <w:rsid w:val="00B801FB"/>
    <w:rsid w:val="00B82D8B"/>
    <w:rsid w:val="00B835C6"/>
    <w:rsid w:val="00B84788"/>
    <w:rsid w:val="00B879A4"/>
    <w:rsid w:val="00B92247"/>
    <w:rsid w:val="00BA0F84"/>
    <w:rsid w:val="00BA2FF2"/>
    <w:rsid w:val="00BA516C"/>
    <w:rsid w:val="00BC2D47"/>
    <w:rsid w:val="00BE08E2"/>
    <w:rsid w:val="00BE2728"/>
    <w:rsid w:val="00BE6D83"/>
    <w:rsid w:val="00BF1F6A"/>
    <w:rsid w:val="00BF2FD4"/>
    <w:rsid w:val="00C00F73"/>
    <w:rsid w:val="00C02257"/>
    <w:rsid w:val="00C044CF"/>
    <w:rsid w:val="00C0504F"/>
    <w:rsid w:val="00C11DDD"/>
    <w:rsid w:val="00C336D5"/>
    <w:rsid w:val="00C371C9"/>
    <w:rsid w:val="00C447E7"/>
    <w:rsid w:val="00C504D1"/>
    <w:rsid w:val="00C531DC"/>
    <w:rsid w:val="00C566CB"/>
    <w:rsid w:val="00C626B4"/>
    <w:rsid w:val="00C64F6D"/>
    <w:rsid w:val="00C66E2D"/>
    <w:rsid w:val="00C67D6C"/>
    <w:rsid w:val="00C83F11"/>
    <w:rsid w:val="00C92BDE"/>
    <w:rsid w:val="00C93234"/>
    <w:rsid w:val="00C932C8"/>
    <w:rsid w:val="00C976B8"/>
    <w:rsid w:val="00CA7E60"/>
    <w:rsid w:val="00CC19F7"/>
    <w:rsid w:val="00CC2694"/>
    <w:rsid w:val="00CC2DBE"/>
    <w:rsid w:val="00CD1BE2"/>
    <w:rsid w:val="00CE3BC1"/>
    <w:rsid w:val="00CE5022"/>
    <w:rsid w:val="00CE5D04"/>
    <w:rsid w:val="00CF005E"/>
    <w:rsid w:val="00CF4CB7"/>
    <w:rsid w:val="00CF7A17"/>
    <w:rsid w:val="00D06D54"/>
    <w:rsid w:val="00D13E96"/>
    <w:rsid w:val="00D1669E"/>
    <w:rsid w:val="00D21047"/>
    <w:rsid w:val="00D21830"/>
    <w:rsid w:val="00D35DE1"/>
    <w:rsid w:val="00D36C5F"/>
    <w:rsid w:val="00D40D7E"/>
    <w:rsid w:val="00D416C3"/>
    <w:rsid w:val="00D418F6"/>
    <w:rsid w:val="00D4232D"/>
    <w:rsid w:val="00D42AF5"/>
    <w:rsid w:val="00D45D95"/>
    <w:rsid w:val="00D57B52"/>
    <w:rsid w:val="00D61A82"/>
    <w:rsid w:val="00D67295"/>
    <w:rsid w:val="00D76080"/>
    <w:rsid w:val="00D806FA"/>
    <w:rsid w:val="00D812E1"/>
    <w:rsid w:val="00D81A66"/>
    <w:rsid w:val="00DA48FF"/>
    <w:rsid w:val="00DC09C4"/>
    <w:rsid w:val="00DC7723"/>
    <w:rsid w:val="00DD4727"/>
    <w:rsid w:val="00DE69FE"/>
    <w:rsid w:val="00DE79CC"/>
    <w:rsid w:val="00E02F0B"/>
    <w:rsid w:val="00E04F3D"/>
    <w:rsid w:val="00E06800"/>
    <w:rsid w:val="00E069BE"/>
    <w:rsid w:val="00E0711E"/>
    <w:rsid w:val="00E13DFC"/>
    <w:rsid w:val="00E17904"/>
    <w:rsid w:val="00E17C10"/>
    <w:rsid w:val="00E21902"/>
    <w:rsid w:val="00E21D85"/>
    <w:rsid w:val="00E231B3"/>
    <w:rsid w:val="00E23C7F"/>
    <w:rsid w:val="00E248A8"/>
    <w:rsid w:val="00E253D5"/>
    <w:rsid w:val="00E26F5E"/>
    <w:rsid w:val="00E35FC8"/>
    <w:rsid w:val="00E37829"/>
    <w:rsid w:val="00E37D17"/>
    <w:rsid w:val="00E4315A"/>
    <w:rsid w:val="00E461CD"/>
    <w:rsid w:val="00E47BF5"/>
    <w:rsid w:val="00E567C4"/>
    <w:rsid w:val="00E65083"/>
    <w:rsid w:val="00E70777"/>
    <w:rsid w:val="00E77E2C"/>
    <w:rsid w:val="00E8202C"/>
    <w:rsid w:val="00E86C99"/>
    <w:rsid w:val="00E86E76"/>
    <w:rsid w:val="00E917B7"/>
    <w:rsid w:val="00E935CD"/>
    <w:rsid w:val="00EA14F6"/>
    <w:rsid w:val="00EA2086"/>
    <w:rsid w:val="00EA4F38"/>
    <w:rsid w:val="00EA7259"/>
    <w:rsid w:val="00EB7D19"/>
    <w:rsid w:val="00ED0128"/>
    <w:rsid w:val="00ED310C"/>
    <w:rsid w:val="00ED73BA"/>
    <w:rsid w:val="00EE3736"/>
    <w:rsid w:val="00EE427B"/>
    <w:rsid w:val="00EF6185"/>
    <w:rsid w:val="00EF70EB"/>
    <w:rsid w:val="00F010AC"/>
    <w:rsid w:val="00F03911"/>
    <w:rsid w:val="00F040CD"/>
    <w:rsid w:val="00F06227"/>
    <w:rsid w:val="00F10188"/>
    <w:rsid w:val="00F119FD"/>
    <w:rsid w:val="00F137DD"/>
    <w:rsid w:val="00F164B2"/>
    <w:rsid w:val="00F167C5"/>
    <w:rsid w:val="00F253E3"/>
    <w:rsid w:val="00F26DA7"/>
    <w:rsid w:val="00F277D2"/>
    <w:rsid w:val="00F30FB2"/>
    <w:rsid w:val="00F31D71"/>
    <w:rsid w:val="00F337D6"/>
    <w:rsid w:val="00F374EC"/>
    <w:rsid w:val="00F60EA6"/>
    <w:rsid w:val="00F651CC"/>
    <w:rsid w:val="00F66F02"/>
    <w:rsid w:val="00F70467"/>
    <w:rsid w:val="00F70B24"/>
    <w:rsid w:val="00F774E6"/>
    <w:rsid w:val="00F8520A"/>
    <w:rsid w:val="00F854B8"/>
    <w:rsid w:val="00F90DB5"/>
    <w:rsid w:val="00F93AA3"/>
    <w:rsid w:val="00FA5C71"/>
    <w:rsid w:val="00FB00D9"/>
    <w:rsid w:val="00FB2A38"/>
    <w:rsid w:val="00FB3996"/>
    <w:rsid w:val="00FC3DB7"/>
    <w:rsid w:val="00FD1E72"/>
    <w:rsid w:val="00FD2EE8"/>
    <w:rsid w:val="00FD7C39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F96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65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53F96"/>
    <w:pPr>
      <w:ind w:left="720"/>
      <w:contextualSpacing/>
    </w:pPr>
  </w:style>
  <w:style w:type="table" w:styleId="a7">
    <w:name w:val="Table Grid"/>
    <w:basedOn w:val="a1"/>
    <w:uiPriority w:val="99"/>
    <w:rsid w:val="00E23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83A69"/>
    <w:pPr>
      <w:spacing w:before="280" w:after="119" w:line="102" w:lineRule="atLeast"/>
      <w:ind w:firstLine="567"/>
      <w:jc w:val="both"/>
    </w:pPr>
    <w:rPr>
      <w:rFonts w:ascii="Arial" w:hAnsi="Arial" w:cs="Arial"/>
      <w:color w:val="00000A"/>
      <w:sz w:val="26"/>
      <w:szCs w:val="26"/>
      <w:lang w:eastAsia="zh-CN"/>
    </w:rPr>
  </w:style>
  <w:style w:type="paragraph" w:customStyle="1" w:styleId="2">
    <w:name w:val="2Название"/>
    <w:basedOn w:val="a"/>
    <w:uiPriority w:val="99"/>
    <w:rsid w:val="00583A69"/>
    <w:pPr>
      <w:suppressAutoHyphens/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zh-CN"/>
    </w:rPr>
  </w:style>
  <w:style w:type="paragraph" w:styleId="a8">
    <w:name w:val="Body Text"/>
    <w:basedOn w:val="a"/>
    <w:link w:val="a9"/>
    <w:uiPriority w:val="99"/>
    <w:rsid w:val="00583A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583A69"/>
    <w:rPr>
      <w:rFonts w:ascii="Calibri" w:hAnsi="Calibri" w:cs="Times New Roman"/>
      <w:lang w:eastAsia="zh-CN"/>
    </w:rPr>
  </w:style>
  <w:style w:type="paragraph" w:styleId="aa">
    <w:name w:val="No Spacing"/>
    <w:uiPriority w:val="99"/>
    <w:qFormat/>
    <w:rsid w:val="00FA5C71"/>
    <w:rPr>
      <w:sz w:val="22"/>
      <w:szCs w:val="22"/>
    </w:rPr>
  </w:style>
  <w:style w:type="paragraph" w:customStyle="1" w:styleId="ConsPlusNormal">
    <w:name w:val="ConsPlusNormal"/>
    <w:rsid w:val="003D706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b">
    <w:name w:val="Основной текст_"/>
    <w:basedOn w:val="a0"/>
    <w:link w:val="1"/>
    <w:rsid w:val="00EA20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A2086"/>
    <w:pPr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F8A0-0718-475F-BCF8-2D739409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Лобова</cp:lastModifiedBy>
  <cp:revision>13</cp:revision>
  <cp:lastPrinted>2021-02-05T08:30:00Z</cp:lastPrinted>
  <dcterms:created xsi:type="dcterms:W3CDTF">2021-02-03T12:20:00Z</dcterms:created>
  <dcterms:modified xsi:type="dcterms:W3CDTF">2021-02-09T08:47:00Z</dcterms:modified>
</cp:coreProperties>
</file>